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87" w:rsidRPr="004C31C1" w:rsidRDefault="00CB7087" w:rsidP="00F27B2C">
      <w:pPr>
        <w:pStyle w:val="Title"/>
        <w:jc w:val="left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</w:pPr>
      <w:r w:rsidRPr="004C31C1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แผนพัฒนาคุณภาพตามข้อเสนอแนะในการตรวจประเมินคุณภาพกา</w:t>
      </w:r>
      <w:r w:rsidR="00E534FF" w:rsidRPr="004C31C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รศึกษาภายใน ประจำปีการศึกษา 25</w:t>
      </w:r>
      <w:r w:rsidR="00AD4432" w:rsidRPr="004C31C1">
        <w:rPr>
          <w:rFonts w:ascii="TH SarabunPSK" w:hAnsi="TH SarabunPSK" w:cs="TH SarabunPSK"/>
          <w:color w:val="000000" w:themeColor="text1"/>
          <w:sz w:val="28"/>
          <w:szCs w:val="28"/>
          <w:cs/>
        </w:rPr>
        <w:t>60</w:t>
      </w:r>
      <w:r w:rsidRPr="004C31C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</w:t>
      </w:r>
      <w:r w:rsidR="00066CD5" w:rsidRPr="004C31C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ระดับมหาวิทยาลัย</w:t>
      </w:r>
      <w:r w:rsidR="00E534FF" w:rsidRPr="004C31C1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0D6CFA" w:rsidRPr="004C31C1">
        <w:rPr>
          <w:rFonts w:ascii="TH SarabunPSK" w:hAnsi="TH SarabunPSK" w:cs="TH SarabunPSK"/>
          <w:color w:val="000000" w:themeColor="text1"/>
          <w:sz w:val="28"/>
          <w:szCs w:val="28"/>
          <w:cs/>
        </w:rPr>
        <w:t>(ดำเนินการในปีการศึกษา  256</w:t>
      </w:r>
      <w:r w:rsidR="00AD4432" w:rsidRPr="004C31C1">
        <w:rPr>
          <w:rFonts w:ascii="TH SarabunPSK" w:hAnsi="TH SarabunPSK" w:cs="TH SarabunPSK"/>
          <w:color w:val="000000" w:themeColor="text1"/>
          <w:sz w:val="28"/>
          <w:szCs w:val="28"/>
          <w:cs/>
        </w:rPr>
        <w:t>1</w:t>
      </w:r>
      <w:r w:rsidR="00E534FF" w:rsidRPr="004C31C1">
        <w:rPr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</w:p>
    <w:p w:rsidR="00CB7087" w:rsidRPr="004C31C1" w:rsidRDefault="00CB7087" w:rsidP="00CB708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C31C1">
        <w:rPr>
          <w:b/>
          <w:bCs/>
          <w:sz w:val="28"/>
          <w:szCs w:val="28"/>
          <w:cs/>
        </w:rPr>
        <w:t>ข้อเสนอแนะภาพรวม</w:t>
      </w:r>
    </w:p>
    <w:tbl>
      <w:tblPr>
        <w:tblW w:w="156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3330"/>
        <w:gridCol w:w="900"/>
        <w:gridCol w:w="900"/>
        <w:gridCol w:w="775"/>
        <w:gridCol w:w="4265"/>
        <w:gridCol w:w="2430"/>
      </w:tblGrid>
      <w:tr w:rsidR="009978C2" w:rsidRPr="004C31C1" w:rsidTr="00B565B8">
        <w:trPr>
          <w:tblHeader/>
        </w:trPr>
        <w:tc>
          <w:tcPr>
            <w:tcW w:w="3026" w:type="dxa"/>
            <w:vMerge w:val="restart"/>
            <w:vAlign w:val="center"/>
          </w:tcPr>
          <w:p w:rsidR="00CB7087" w:rsidRPr="004C31C1" w:rsidRDefault="00CB7087" w:rsidP="00CE6D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1) ข้อเสนอแนะจาก</w:t>
            </w:r>
          </w:p>
          <w:p w:rsidR="00CB7087" w:rsidRPr="004C31C1" w:rsidRDefault="00CB7087" w:rsidP="00CE6D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การตรวจประเมินคุณภาพการศึกษาภายใน</w:t>
            </w:r>
          </w:p>
        </w:tc>
        <w:tc>
          <w:tcPr>
            <w:tcW w:w="3330" w:type="dxa"/>
            <w:vMerge w:val="restart"/>
            <w:vAlign w:val="center"/>
          </w:tcPr>
          <w:p w:rsidR="00CA44DD" w:rsidRPr="004C31C1" w:rsidRDefault="00CA44DD" w:rsidP="00CA44D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2) โครงการ/กิจกรรม</w:t>
            </w:r>
          </w:p>
          <w:p w:rsidR="00CA44DD" w:rsidRPr="004C31C1" w:rsidRDefault="00CA44DD" w:rsidP="00CA44D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ที่ดำเนินงานในปีการศึกษา </w:t>
            </w:r>
            <w:r w:rsidRPr="004C31C1">
              <w:rPr>
                <w:b/>
                <w:bCs/>
                <w:sz w:val="28"/>
                <w:szCs w:val="28"/>
                <w:rtl/>
                <w:cs/>
              </w:rPr>
              <w:t>25</w:t>
            </w:r>
            <w:r w:rsidR="00664745" w:rsidRPr="004C31C1">
              <w:rPr>
                <w:b/>
                <w:bCs/>
                <w:sz w:val="28"/>
                <w:szCs w:val="28"/>
                <w:rtl/>
                <w:cs/>
              </w:rPr>
              <w:t>61</w:t>
            </w:r>
          </w:p>
          <w:p w:rsidR="00CB7087" w:rsidRPr="004C31C1" w:rsidRDefault="00CB7087" w:rsidP="00CE6D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B7087" w:rsidRPr="004C31C1" w:rsidRDefault="00CB7087" w:rsidP="00CE6D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B7087" w:rsidRPr="004C31C1" w:rsidRDefault="00CB7087" w:rsidP="00CE6D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(ระบุ ว/ด/ป)</w:t>
            </w:r>
          </w:p>
          <w:p w:rsidR="00CB7087" w:rsidRPr="004C31C1" w:rsidRDefault="00CB7087" w:rsidP="00CE6D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775" w:type="dxa"/>
            <w:vMerge w:val="restart"/>
            <w:textDirection w:val="btLr"/>
            <w:vAlign w:val="center"/>
          </w:tcPr>
          <w:p w:rsidR="00CB7087" w:rsidRPr="004C31C1" w:rsidRDefault="00CB7087" w:rsidP="00CE6D7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5) งบประมาณ</w:t>
            </w:r>
          </w:p>
        </w:tc>
        <w:tc>
          <w:tcPr>
            <w:tcW w:w="4265" w:type="dxa"/>
            <w:vMerge w:val="restart"/>
            <w:vAlign w:val="center"/>
          </w:tcPr>
          <w:p w:rsidR="00664745" w:rsidRPr="004C31C1" w:rsidRDefault="00CB7087" w:rsidP="00CE6D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6) ผลการดำเนินงาน/ร้อยละความสำเร็จ</w:t>
            </w:r>
          </w:p>
          <w:p w:rsidR="00CB7087" w:rsidRPr="004C31C1" w:rsidRDefault="00CB7087" w:rsidP="00CE6D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ในการดำเนินการ (รอบ 6 </w:t>
            </w:r>
            <w:r w:rsidR="00AD4432" w:rsidRPr="004C31C1">
              <w:rPr>
                <w:b/>
                <w:bCs/>
                <w:sz w:val="28"/>
                <w:szCs w:val="28"/>
                <w:cs/>
              </w:rPr>
              <w:t xml:space="preserve">9 </w:t>
            </w:r>
            <w:r w:rsidRPr="004C31C1">
              <w:rPr>
                <w:b/>
                <w:bCs/>
                <w:sz w:val="28"/>
                <w:szCs w:val="28"/>
                <w:cs/>
              </w:rPr>
              <w:t>และ 12 เดือน)</w:t>
            </w:r>
          </w:p>
          <w:p w:rsidR="00CB7087" w:rsidRPr="004C31C1" w:rsidRDefault="00CB7087" w:rsidP="00CE6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B4ADC" w:rsidRPr="004C31C1" w:rsidRDefault="00CB7087" w:rsidP="008B4ADC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7) </w:t>
            </w:r>
            <w:r w:rsidR="00CD0BFD" w:rsidRPr="004C31C1">
              <w:rPr>
                <w:b/>
                <w:bCs/>
                <w:sz w:val="28"/>
                <w:szCs w:val="28"/>
                <w:cs/>
              </w:rPr>
              <w:t>หน่วยงาน/</w:t>
            </w:r>
            <w:r w:rsidR="00CD0BFD"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โปรดระบุ</w:t>
            </w: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ผู้รับผิดชอบ</w:t>
            </w:r>
          </w:p>
          <w:p w:rsidR="00CB7087" w:rsidRPr="004C31C1" w:rsidRDefault="008B4ADC" w:rsidP="008B4AD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(ระบุชื่อคน)</w:t>
            </w:r>
          </w:p>
        </w:tc>
      </w:tr>
      <w:tr w:rsidR="009978C2" w:rsidRPr="004C31C1" w:rsidTr="00B565B8">
        <w:trPr>
          <w:cantSplit/>
          <w:trHeight w:val="1291"/>
          <w:tblHeader/>
        </w:trPr>
        <w:tc>
          <w:tcPr>
            <w:tcW w:w="3026" w:type="dxa"/>
            <w:vMerge/>
          </w:tcPr>
          <w:p w:rsidR="00CB7087" w:rsidRPr="004C31C1" w:rsidRDefault="00CB7087" w:rsidP="00CE6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CB7087" w:rsidRPr="004C31C1" w:rsidRDefault="00CB7087" w:rsidP="00CE6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CB7087" w:rsidRPr="004C31C1" w:rsidRDefault="00CB7087" w:rsidP="00CE6D7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3) วันเริ่มดำเนินการ</w:t>
            </w:r>
          </w:p>
        </w:tc>
        <w:tc>
          <w:tcPr>
            <w:tcW w:w="900" w:type="dxa"/>
            <w:textDirection w:val="btLr"/>
          </w:tcPr>
          <w:p w:rsidR="00CB7087" w:rsidRPr="004C31C1" w:rsidRDefault="00CB7087" w:rsidP="00CE6D7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4) วันสิ้นสุดดำเนินการ</w:t>
            </w:r>
          </w:p>
        </w:tc>
        <w:tc>
          <w:tcPr>
            <w:tcW w:w="775" w:type="dxa"/>
            <w:vMerge/>
          </w:tcPr>
          <w:p w:rsidR="00CB7087" w:rsidRPr="004C31C1" w:rsidRDefault="00CB7087" w:rsidP="00CE6D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:rsidR="00CB7087" w:rsidRPr="004C31C1" w:rsidRDefault="00CB7087" w:rsidP="00CE6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CB7087" w:rsidRPr="004C31C1" w:rsidRDefault="00CB7087" w:rsidP="00CE6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0BFD" w:rsidRPr="004C31C1" w:rsidTr="00B565B8">
        <w:trPr>
          <w:trHeight w:val="647"/>
        </w:trPr>
        <w:tc>
          <w:tcPr>
            <w:tcW w:w="3026" w:type="dxa"/>
          </w:tcPr>
          <w:p w:rsidR="00CD0BFD" w:rsidRPr="004C31C1" w:rsidRDefault="00CD0BFD" w:rsidP="00CD0BFD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1. ควรมีการวิเคราะห์ข้อมูลด้านต่างๆ กับมหาวิทยาลัยคู่เทียบที่ต่อเนื่อง และนำเสนอข้อมูลย้อนหลังอย่างน้อย 3</w:t>
            </w:r>
            <w:r w:rsidRPr="004C31C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1C1">
              <w:rPr>
                <w:b/>
                <w:color w:val="000000"/>
                <w:sz w:val="28"/>
                <w:szCs w:val="28"/>
                <w:cs/>
              </w:rPr>
              <w:t>ปี จะทำให้ทราบพัฒนาการของมหาวิทยาลัยในแต่ละพันธกิจชัดเจนยิ่งขึ้น และสามารถกำหนดแนวทางการพัฒนาที่ชัดเจนยิ่งขึ้นเช่นกัน</w:t>
            </w:r>
          </w:p>
        </w:tc>
        <w:tc>
          <w:tcPr>
            <w:tcW w:w="3330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430" w:type="dxa"/>
          </w:tcPr>
          <w:p w:rsidR="00CD0BFD" w:rsidRPr="004C31C1" w:rsidRDefault="00CD0BFD" w:rsidP="00CD0BFD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-รองอธิการบดีฝ่ายวิจัยและประกันคุณภาพการศึกษา</w:t>
            </w:r>
          </w:p>
          <w:p w:rsidR="00CD0BFD" w:rsidRPr="004C31C1" w:rsidRDefault="00CD0BFD" w:rsidP="00CD0BFD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-ผศ.ดร.ขวัญดาว แจ่มแจ้ง</w:t>
            </w:r>
          </w:p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-น.ส.สุนันท์ แหวนประดับ</w:t>
            </w:r>
          </w:p>
        </w:tc>
      </w:tr>
      <w:tr w:rsidR="00CD0BFD" w:rsidRPr="004C31C1" w:rsidTr="00B565B8">
        <w:trPr>
          <w:trHeight w:val="647"/>
        </w:trPr>
        <w:tc>
          <w:tcPr>
            <w:tcW w:w="3026" w:type="dxa"/>
          </w:tcPr>
          <w:p w:rsidR="00CD0BFD" w:rsidRPr="004C31C1" w:rsidRDefault="00CD0BFD" w:rsidP="00CD0BFD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 xml:space="preserve">2. แผนการบริหารและพัฒนาบุคลากรทั้งเชิงปริมาณและเชิงคุณภาพ </w:t>
            </w:r>
            <w:r w:rsidRPr="004C31C1">
              <w:rPr>
                <w:bCs/>
                <w:color w:val="000000"/>
                <w:sz w:val="28"/>
                <w:szCs w:val="28"/>
              </w:rPr>
              <w:t xml:space="preserve">(Human resource management; HRM </w:t>
            </w:r>
            <w:r w:rsidRPr="004C31C1">
              <w:rPr>
                <w:b/>
                <w:color w:val="000000"/>
                <w:sz w:val="28"/>
                <w:szCs w:val="28"/>
                <w:cs/>
              </w:rPr>
              <w:t xml:space="preserve">และ </w:t>
            </w:r>
            <w:r w:rsidRPr="004C31C1">
              <w:rPr>
                <w:bCs/>
                <w:color w:val="000000"/>
                <w:sz w:val="28"/>
                <w:szCs w:val="28"/>
              </w:rPr>
              <w:t>Human resource development; HRD)</w:t>
            </w:r>
            <w:r w:rsidRPr="004C31C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1C1">
              <w:rPr>
                <w:b/>
                <w:color w:val="000000"/>
                <w:sz w:val="28"/>
                <w:szCs w:val="28"/>
                <w:cs/>
              </w:rPr>
              <w:t>ที่ครอบคลุมจำนวนบุคลากรวุฒิการศึกษา และตำแหน่งทางวิชาการของสายวิชาการ และข้อมูลของบุคลากรสายสนับสนุน หากมีการวิเคราะห์และ และนำเสนอข้อมูลย้อนหลังอย่างน้อย 3</w:t>
            </w:r>
            <w:r w:rsidRPr="004C31C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1C1">
              <w:rPr>
                <w:b/>
                <w:color w:val="000000"/>
                <w:sz w:val="28"/>
                <w:szCs w:val="28"/>
                <w:cs/>
              </w:rPr>
              <w:t>ปี จะทำให้ทราบแนวโน้มความสำเร็จในการดำเนินงานของมหาวิทยาลัย และ</w:t>
            </w:r>
            <w:r w:rsidRPr="004C31C1">
              <w:rPr>
                <w:b/>
                <w:color w:val="000000"/>
                <w:sz w:val="28"/>
                <w:szCs w:val="28"/>
                <w:cs/>
              </w:rPr>
              <w:lastRenderedPageBreak/>
              <w:t>สามารถกำหนดแนวทางการพัฒนาที่ชัดเจนยิ่งขึ้นต่อไป</w:t>
            </w:r>
          </w:p>
        </w:tc>
        <w:tc>
          <w:tcPr>
            <w:tcW w:w="3330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:rsidR="005F44ED" w:rsidRPr="004C31C1" w:rsidRDefault="005F44ED" w:rsidP="005F44E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4C31C1">
              <w:rPr>
                <w:b/>
                <w:color w:val="FFFFFF" w:themeColor="background1"/>
                <w:sz w:val="28"/>
                <w:szCs w:val="28"/>
                <w:cs/>
              </w:rPr>
              <w:t>-ผศ.รัตนา  รักการ</w:t>
            </w:r>
          </w:p>
          <w:p w:rsidR="005F44ED" w:rsidRPr="004C31C1" w:rsidRDefault="005F44ED" w:rsidP="005F44E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4C31C1">
              <w:rPr>
                <w:b/>
                <w:color w:val="FFFFFF" w:themeColor="background1"/>
                <w:sz w:val="28"/>
                <w:szCs w:val="28"/>
                <w:cs/>
              </w:rPr>
              <w:t>-รศ.วิสิฐ  ธัญญะวัน</w:t>
            </w:r>
          </w:p>
          <w:p w:rsidR="005F44ED" w:rsidRPr="004C31C1" w:rsidRDefault="005F44ED" w:rsidP="005F44E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4C31C1">
              <w:rPr>
                <w:b/>
                <w:color w:val="FFFFFF" w:themeColor="background1"/>
                <w:sz w:val="28"/>
                <w:szCs w:val="28"/>
                <w:cs/>
              </w:rPr>
              <w:t>-ผศ.ดร.ปรียานุช พรหมภาสิต</w:t>
            </w:r>
          </w:p>
          <w:p w:rsidR="005F44ED" w:rsidRPr="004C31C1" w:rsidRDefault="005F44ED" w:rsidP="005F44ED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4C31C1">
              <w:rPr>
                <w:color w:val="FFFFFF" w:themeColor="background1"/>
                <w:sz w:val="28"/>
                <w:szCs w:val="28"/>
                <w:cs/>
              </w:rPr>
              <w:t>-ผศ.ชัชชัย พวกดี</w:t>
            </w:r>
          </w:p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430" w:type="dxa"/>
          </w:tcPr>
          <w:p w:rsidR="003C6625" w:rsidRPr="004C31C1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  <w:cs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 w:rsidR="009C1A4D">
              <w:rPr>
                <w:rFonts w:hint="cs"/>
                <w:b/>
                <w:color w:val="000000"/>
                <w:sz w:val="28"/>
                <w:szCs w:val="28"/>
                <w:cs/>
              </w:rPr>
              <w:t>รองอธิการบดีฝ่ายบริหาร</w:t>
            </w:r>
          </w:p>
          <w:p w:rsidR="003C6625" w:rsidRPr="004C31C1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 w:rsidR="009C1A4D">
              <w:rPr>
                <w:rFonts w:hint="cs"/>
                <w:b/>
                <w:color w:val="000000"/>
                <w:sz w:val="28"/>
                <w:szCs w:val="28"/>
                <w:cs/>
              </w:rPr>
              <w:t>ร</w:t>
            </w:r>
            <w:r w:rsidR="00450727">
              <w:rPr>
                <w:rFonts w:hint="cs"/>
                <w:b/>
                <w:color w:val="000000"/>
                <w:sz w:val="28"/>
                <w:szCs w:val="28"/>
                <w:cs/>
              </w:rPr>
              <w:t>อ</w:t>
            </w:r>
            <w:r w:rsidR="009C1A4D">
              <w:rPr>
                <w:rFonts w:hint="cs"/>
                <w:b/>
                <w:color w:val="000000"/>
                <w:sz w:val="28"/>
                <w:szCs w:val="28"/>
                <w:cs/>
              </w:rPr>
              <w:t>งอธิการบดีฝ่ายวิชาการ</w:t>
            </w:r>
          </w:p>
          <w:p w:rsidR="003C6625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-คณะกรรมการจัดทำแผนบริหารและพัฒนาบุคลากร  มหาวิทยาลัยราชภัฏกำแพงเพชร</w:t>
            </w:r>
          </w:p>
          <w:p w:rsidR="007E0A13" w:rsidRDefault="009C1A4D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-กลุ่มงานการเจ้าหน้าที่และ</w:t>
            </w:r>
          </w:p>
          <w:p w:rsidR="009C1A4D" w:rsidRPr="004C31C1" w:rsidRDefault="009C1A4D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นิติกร</w:t>
            </w:r>
          </w:p>
          <w:p w:rsidR="003C6625" w:rsidRPr="004C31C1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-น.ส.ชุติมา ทอสาร</w:t>
            </w:r>
          </w:p>
          <w:p w:rsidR="003C6625" w:rsidRPr="004C31C1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-น.ส.อุทุมพร สอนบุญเกิด</w:t>
            </w:r>
          </w:p>
          <w:p w:rsidR="003C6625" w:rsidRPr="004C31C1" w:rsidRDefault="003C6625" w:rsidP="003C66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FD" w:rsidRPr="004C31C1" w:rsidTr="00B565B8">
        <w:trPr>
          <w:trHeight w:val="647"/>
        </w:trPr>
        <w:tc>
          <w:tcPr>
            <w:tcW w:w="3026" w:type="dxa"/>
          </w:tcPr>
          <w:p w:rsidR="00CD0BFD" w:rsidRPr="004C31C1" w:rsidRDefault="00CD0BFD" w:rsidP="00CD0BFD">
            <w:pPr>
              <w:spacing w:after="0" w:line="240" w:lineRule="auto"/>
              <w:rPr>
                <w:b/>
                <w:color w:val="000000"/>
                <w:sz w:val="28"/>
                <w:szCs w:val="28"/>
                <w:cs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lastRenderedPageBreak/>
              <w:t>3. การยกระดับการวิจัยและการบริการวิชาการเพื่อการพัฒนาชุมชนและสังคม หากสามารถขยายเครือข่ายการทำงาน หรือสร้างความร่วมมือกับหน่วยงานระดับจังหวัด หรือระดับชาติ เช่น โครงการท้าทายไทย ของสกว</w:t>
            </w:r>
            <w:r w:rsidRPr="004C31C1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4C31C1">
              <w:rPr>
                <w:b/>
                <w:color w:val="000000"/>
                <w:sz w:val="28"/>
                <w:szCs w:val="28"/>
                <w:cs/>
              </w:rPr>
              <w:t xml:space="preserve">เป็นต้น จะทำให้การดำเนินงานสร้างผลกระทบเชิงบวก </w:t>
            </w:r>
            <w:r w:rsidRPr="004C31C1">
              <w:rPr>
                <w:bCs/>
                <w:color w:val="000000"/>
                <w:sz w:val="28"/>
                <w:szCs w:val="28"/>
              </w:rPr>
              <w:t>(Impact)</w:t>
            </w:r>
            <w:r w:rsidRPr="004C31C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1C1">
              <w:rPr>
                <w:b/>
                <w:color w:val="000000"/>
                <w:sz w:val="28"/>
                <w:szCs w:val="28"/>
                <w:cs/>
              </w:rPr>
              <w:t>กับภาพลักษณ์ของมหาวิทยาลัย และ</w:t>
            </w:r>
            <w:r w:rsidR="00325273" w:rsidRPr="004C31C1">
              <w:rPr>
                <w:b/>
                <w:color w:val="000000"/>
                <w:sz w:val="28"/>
                <w:szCs w:val="28"/>
                <w:cs/>
              </w:rPr>
              <w:t xml:space="preserve">   </w:t>
            </w:r>
            <w:r w:rsidRPr="004C31C1">
              <w:rPr>
                <w:b/>
                <w:color w:val="000000"/>
                <w:sz w:val="28"/>
                <w:szCs w:val="28"/>
                <w:cs/>
              </w:rPr>
              <w:t>การได้รับการยอมรับจากสังคมในวงกว้างมากยิ่งขึ้น</w:t>
            </w:r>
          </w:p>
        </w:tc>
        <w:tc>
          <w:tcPr>
            <w:tcW w:w="3330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430" w:type="dxa"/>
          </w:tcPr>
          <w:p w:rsidR="003C6625" w:rsidRPr="004C31C1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-รองอธิการบดีฝ่ายวิจัยและประกันคุณภาพการศึกษา</w:t>
            </w:r>
          </w:p>
          <w:p w:rsidR="00CD0BFD" w:rsidRPr="004C31C1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 w:rsidR="009C1A4D">
              <w:rPr>
                <w:rFonts w:hint="cs"/>
                <w:b/>
                <w:color w:val="000000"/>
                <w:sz w:val="28"/>
                <w:szCs w:val="28"/>
                <w:cs/>
              </w:rPr>
              <w:t>รองอธิการบดีฝ่ายวางแผนและบริการวิชาการ</w:t>
            </w:r>
          </w:p>
          <w:p w:rsidR="003C6625" w:rsidRPr="004C31C1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-สำนักบริการวิชาการและจัดหารายได้</w:t>
            </w:r>
          </w:p>
          <w:p w:rsidR="003C6625" w:rsidRPr="004C31C1" w:rsidRDefault="003C6625" w:rsidP="003C6625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-สถาบันวิจัยและพัฒนา</w:t>
            </w:r>
          </w:p>
        </w:tc>
      </w:tr>
      <w:tr w:rsidR="00CD0BFD" w:rsidRPr="004C31C1" w:rsidTr="00B565B8">
        <w:trPr>
          <w:trHeight w:val="647"/>
        </w:trPr>
        <w:tc>
          <w:tcPr>
            <w:tcW w:w="3026" w:type="dxa"/>
          </w:tcPr>
          <w:p w:rsidR="00CD0BFD" w:rsidRPr="004C31C1" w:rsidRDefault="00CD0BFD" w:rsidP="00CD0BFD">
            <w:pPr>
              <w:pStyle w:val="ListParagraph"/>
              <w:spacing w:after="0" w:line="240" w:lineRule="auto"/>
              <w:ind w:left="0"/>
              <w:rPr>
                <w:b/>
                <w:color w:val="000000"/>
                <w:sz w:val="28"/>
                <w:cs/>
              </w:rPr>
            </w:pPr>
            <w:r w:rsidRPr="004C31C1">
              <w:rPr>
                <w:b/>
                <w:color w:val="000000"/>
                <w:sz w:val="28"/>
                <w:cs/>
              </w:rPr>
              <w:t xml:space="preserve">4. การกำหนดแนวทางแสวงหารายได้จากแหล่งอื่นๆ </w:t>
            </w:r>
            <w:r w:rsidRPr="004C31C1">
              <w:rPr>
                <w:b/>
                <w:color w:val="000000"/>
                <w:sz w:val="28"/>
              </w:rPr>
              <w:t>/</w:t>
            </w:r>
            <w:r w:rsidRPr="004C31C1">
              <w:rPr>
                <w:b/>
                <w:color w:val="000000"/>
                <w:sz w:val="28"/>
                <w:cs/>
              </w:rPr>
              <w:t xml:space="preserve"> การให้บริการของมหาวิทยาลัยในรูปแบบอื่นๆ หรือการร่วมงานกับภาคเอกชนในการจัดกิจกรรมแสวงหารายได้</w:t>
            </w:r>
          </w:p>
        </w:tc>
        <w:tc>
          <w:tcPr>
            <w:tcW w:w="3330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430" w:type="dxa"/>
          </w:tcPr>
          <w:p w:rsidR="009C1A4D" w:rsidRPr="004C31C1" w:rsidRDefault="009C1A4D" w:rsidP="009C1A4D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รองอธิการบดีฝ่ายวางแผนและบริการวิชาการ</w:t>
            </w:r>
          </w:p>
          <w:p w:rsidR="00664745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-สำนักบริการวิชาการและจัดหารายได้</w:t>
            </w:r>
          </w:p>
          <w:p w:rsidR="009C1A4D" w:rsidRDefault="009C1A4D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C1A4D" w:rsidRPr="004C31C1" w:rsidRDefault="009C1A4D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6280A" w:rsidRPr="004C31C1" w:rsidRDefault="0016280A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664745" w:rsidRPr="004C31C1" w:rsidRDefault="00664745" w:rsidP="003C66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FD" w:rsidRPr="004C31C1" w:rsidTr="00B565B8">
        <w:trPr>
          <w:trHeight w:val="647"/>
        </w:trPr>
        <w:tc>
          <w:tcPr>
            <w:tcW w:w="3026" w:type="dxa"/>
          </w:tcPr>
          <w:p w:rsidR="00CD0BFD" w:rsidRPr="004C31C1" w:rsidRDefault="00CD0BFD" w:rsidP="00CD0BFD">
            <w:pPr>
              <w:pStyle w:val="ListParagraph"/>
              <w:spacing w:after="0" w:line="240" w:lineRule="auto"/>
              <w:ind w:left="0"/>
              <w:rPr>
                <w:b/>
                <w:color w:val="000000"/>
                <w:sz w:val="28"/>
                <w:cs/>
              </w:rPr>
            </w:pPr>
            <w:r w:rsidRPr="004C31C1">
              <w:rPr>
                <w:b/>
                <w:color w:val="000000"/>
                <w:sz w:val="28"/>
                <w:cs/>
              </w:rPr>
              <w:lastRenderedPageBreak/>
              <w:t>5</w:t>
            </w:r>
            <w:r w:rsidRPr="004C31C1">
              <w:rPr>
                <w:b/>
                <w:color w:val="000000"/>
                <w:sz w:val="28"/>
              </w:rPr>
              <w:t>.</w:t>
            </w:r>
            <w:r w:rsidRPr="004C31C1">
              <w:rPr>
                <w:b/>
                <w:color w:val="000000"/>
                <w:sz w:val="28"/>
                <w:cs/>
              </w:rPr>
              <w:t xml:space="preserve"> การพิจารณาแนวโน้มความเป็นไปได้ในการเปิดโรงเรียนสาธิตฯ ซึ่งอาจจะเป็นหน่วยงานที่เป็นที่ต้องการของคนในพื้นที่ และเป็นแหล่งรายได้ให้มหาวิทยาลัยในอนาคต</w:t>
            </w:r>
          </w:p>
        </w:tc>
        <w:tc>
          <w:tcPr>
            <w:tcW w:w="3330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:rsidR="00CD0BFD" w:rsidRPr="004C31C1" w:rsidRDefault="00CD0BFD" w:rsidP="0016280A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430" w:type="dxa"/>
          </w:tcPr>
          <w:p w:rsidR="0016280A" w:rsidRPr="004C31C1" w:rsidRDefault="0016280A" w:rsidP="0016280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 w:rsidR="009C1A4D">
              <w:rPr>
                <w:rFonts w:hint="cs"/>
                <w:b/>
                <w:color w:val="000000"/>
                <w:sz w:val="28"/>
                <w:szCs w:val="28"/>
                <w:cs/>
              </w:rPr>
              <w:t>รองอธิการบดีฝ่ายวิชาการ</w:t>
            </w:r>
          </w:p>
          <w:p w:rsidR="003C6625" w:rsidRPr="004C31C1" w:rsidRDefault="003C6625" w:rsidP="00CD0BFD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-คณะครุศาสตร์</w:t>
            </w:r>
          </w:p>
        </w:tc>
      </w:tr>
      <w:tr w:rsidR="00CD0BFD" w:rsidRPr="004C31C1" w:rsidTr="00B565B8">
        <w:trPr>
          <w:trHeight w:val="647"/>
        </w:trPr>
        <w:tc>
          <w:tcPr>
            <w:tcW w:w="3026" w:type="dxa"/>
          </w:tcPr>
          <w:p w:rsidR="00CD0BFD" w:rsidRPr="004C31C1" w:rsidRDefault="00CD0BFD" w:rsidP="00CD0BFD">
            <w:pPr>
              <w:pStyle w:val="ListParagraph"/>
              <w:spacing w:after="0" w:line="240" w:lineRule="auto"/>
              <w:ind w:left="0"/>
              <w:rPr>
                <w:b/>
                <w:color w:val="000000"/>
                <w:sz w:val="28"/>
              </w:rPr>
            </w:pPr>
            <w:r w:rsidRPr="004C31C1">
              <w:rPr>
                <w:b/>
                <w:color w:val="000000"/>
                <w:sz w:val="28"/>
                <w:cs/>
              </w:rPr>
              <w:t>6. การใช้ชุมชนเป้าหมายเป็นพื้นที่ที่สามารถทำให้เกิดทั้งการเผยแพร่องค์ความรู้ และพัฒนาองค์ความรู้ใหม่จากการวิจัยไปพร้อมกัน และสามารถใช้เป็นห้องปฏิบัติการเสมือนจริงของนักศึกษาเช่นกัน</w:t>
            </w:r>
          </w:p>
        </w:tc>
        <w:tc>
          <w:tcPr>
            <w:tcW w:w="3330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430" w:type="dxa"/>
          </w:tcPr>
          <w:p w:rsidR="003C6625" w:rsidRPr="004C31C1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-รองอธิการบดีฝ่ายวิจัยและประกันคุณภาพการศึกษา</w:t>
            </w:r>
          </w:p>
          <w:p w:rsidR="009C1A4D" w:rsidRPr="004C31C1" w:rsidRDefault="009C1A4D" w:rsidP="009C1A4D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รองอธิการบดีฝ่ายวางแผนและบริการวิชาการ</w:t>
            </w:r>
          </w:p>
          <w:p w:rsidR="003C6625" w:rsidRPr="004C31C1" w:rsidRDefault="003C6625" w:rsidP="003C662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-สถาบันวิจัยและพัฒนา</w:t>
            </w:r>
          </w:p>
          <w:p w:rsidR="003C6625" w:rsidRPr="004C31C1" w:rsidRDefault="003C6625" w:rsidP="003C6625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-สำนักบริการวิชาการและจัดหารายได้</w:t>
            </w:r>
          </w:p>
        </w:tc>
      </w:tr>
      <w:tr w:rsidR="00CD0BFD" w:rsidRPr="004C31C1" w:rsidTr="00B565B8">
        <w:trPr>
          <w:trHeight w:val="647"/>
        </w:trPr>
        <w:tc>
          <w:tcPr>
            <w:tcW w:w="3026" w:type="dxa"/>
          </w:tcPr>
          <w:p w:rsidR="00CD0BFD" w:rsidRPr="004C31C1" w:rsidRDefault="00CD0BFD" w:rsidP="00CD0BFD">
            <w:pPr>
              <w:pStyle w:val="ListParagraph"/>
              <w:spacing w:after="0" w:line="240" w:lineRule="auto"/>
              <w:ind w:left="0"/>
              <w:rPr>
                <w:b/>
                <w:color w:val="000000"/>
                <w:sz w:val="28"/>
              </w:rPr>
            </w:pPr>
            <w:r w:rsidRPr="004C31C1">
              <w:rPr>
                <w:b/>
                <w:color w:val="000000"/>
                <w:sz w:val="28"/>
                <w:cs/>
              </w:rPr>
              <w:t>7. การปรับแนวทางการดำเนินโครงการ</w:t>
            </w:r>
            <w:r w:rsidRPr="004C31C1">
              <w:rPr>
                <w:b/>
                <w:color w:val="000000"/>
                <w:sz w:val="28"/>
              </w:rPr>
              <w:t>/</w:t>
            </w:r>
            <w:r w:rsidRPr="004C31C1">
              <w:rPr>
                <w:b/>
                <w:color w:val="000000"/>
                <w:sz w:val="28"/>
                <w:cs/>
              </w:rPr>
              <w:t>กิจกรรมในหลายๆ  พันธกิจที่มีข้อจำกัดด้านงบประมาณ เพื่อบูรณาการเข้ากับโครงการและงบประมาณที่จัดสรรมาตามโครงการตามพระราโชบาย (ศาสตร์พระราชา)</w:t>
            </w:r>
          </w:p>
        </w:tc>
        <w:tc>
          <w:tcPr>
            <w:tcW w:w="3330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D0BFD" w:rsidRPr="004C31C1" w:rsidRDefault="00CD0BFD" w:rsidP="00CD0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:rsidR="00CD0BFD" w:rsidRPr="004C31C1" w:rsidRDefault="00CD0BFD" w:rsidP="00CD0BFD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430" w:type="dxa"/>
          </w:tcPr>
          <w:p w:rsidR="009C1A4D" w:rsidRPr="004C31C1" w:rsidRDefault="009C1A4D" w:rsidP="009C1A4D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รองอธิการบดีฝ่ายวางแผนและบริการวิชาการ</w:t>
            </w:r>
          </w:p>
          <w:p w:rsidR="003C6625" w:rsidRPr="004C31C1" w:rsidRDefault="003C6625" w:rsidP="003C6625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-สำนักบริการวิชาการและจัดหารายได้</w:t>
            </w:r>
          </w:p>
        </w:tc>
      </w:tr>
      <w:tr w:rsidR="006F7B60" w:rsidRPr="004C31C1" w:rsidTr="00B565B8">
        <w:trPr>
          <w:trHeight w:val="1430"/>
        </w:trPr>
        <w:tc>
          <w:tcPr>
            <w:tcW w:w="8156" w:type="dxa"/>
            <w:gridSpan w:val="4"/>
          </w:tcPr>
          <w:p w:rsidR="006F7B60" w:rsidRPr="004C31C1" w:rsidRDefault="006F7B60" w:rsidP="006F7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7B60" w:rsidRPr="004C31C1" w:rsidRDefault="006F7B60" w:rsidP="006F7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6 เดือน  1 มิถุนายน -30 พฤศจิกายน  2561)</w:t>
            </w:r>
          </w:p>
        </w:tc>
        <w:tc>
          <w:tcPr>
            <w:tcW w:w="7470" w:type="dxa"/>
            <w:gridSpan w:val="3"/>
          </w:tcPr>
          <w:p w:rsidR="006F7B60" w:rsidRPr="004C31C1" w:rsidRDefault="006F7B60" w:rsidP="006F7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6F7B60" w:rsidRPr="004C31C1" w:rsidRDefault="00740975" w:rsidP="006F7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6F7B60" w:rsidRPr="004C31C1">
              <w:rPr>
                <w:sz w:val="28"/>
                <w:szCs w:val="28"/>
              </w:rPr>
              <w:t>x 100</w:t>
            </w:r>
          </w:p>
          <w:p w:rsidR="006F7B60" w:rsidRPr="004C31C1" w:rsidRDefault="006F7B60" w:rsidP="006F7B60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  <w:tr w:rsidR="006F7B60" w:rsidRPr="004C31C1" w:rsidTr="00664745">
        <w:trPr>
          <w:trHeight w:val="1475"/>
        </w:trPr>
        <w:tc>
          <w:tcPr>
            <w:tcW w:w="8156" w:type="dxa"/>
            <w:gridSpan w:val="4"/>
          </w:tcPr>
          <w:p w:rsidR="006F7B60" w:rsidRPr="004C31C1" w:rsidRDefault="006F7B60" w:rsidP="006F7B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F7B60" w:rsidRPr="004C31C1" w:rsidRDefault="006F7B60" w:rsidP="006F7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12 เดือน  1 ธันวาคม 2561 -30 มิถุนายน  2562)</w:t>
            </w:r>
          </w:p>
        </w:tc>
        <w:tc>
          <w:tcPr>
            <w:tcW w:w="7470" w:type="dxa"/>
            <w:gridSpan w:val="3"/>
          </w:tcPr>
          <w:p w:rsidR="006F7B60" w:rsidRPr="004C31C1" w:rsidRDefault="006F7B60" w:rsidP="006F7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6F7B60" w:rsidRPr="004C31C1" w:rsidRDefault="00740975" w:rsidP="006F7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6F7B60" w:rsidRPr="004C31C1">
              <w:rPr>
                <w:sz w:val="28"/>
                <w:szCs w:val="28"/>
              </w:rPr>
              <w:t>x 100</w:t>
            </w:r>
          </w:p>
          <w:p w:rsidR="006F7B60" w:rsidRPr="004C31C1" w:rsidRDefault="006F7B60" w:rsidP="006F7B60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</w:tbl>
    <w:p w:rsidR="00BE3643" w:rsidRPr="004C31C1" w:rsidRDefault="00BE3643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565B8" w:rsidRPr="004C31C1" w:rsidRDefault="00B565B8" w:rsidP="00CB7087">
      <w:pPr>
        <w:spacing w:after="0" w:line="240" w:lineRule="auto"/>
        <w:rPr>
          <w:sz w:val="28"/>
          <w:szCs w:val="28"/>
        </w:rPr>
      </w:pPr>
    </w:p>
    <w:p w:rsidR="00B4301F" w:rsidRPr="004C31C1" w:rsidRDefault="00B4301F" w:rsidP="00B4301F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  <w:r w:rsidRPr="004C31C1">
        <w:rPr>
          <w:b/>
          <w:bCs/>
          <w:color w:val="000000" w:themeColor="text1"/>
          <w:sz w:val="28"/>
          <w:cs/>
        </w:rPr>
        <w:lastRenderedPageBreak/>
        <w:t xml:space="preserve">องค์ประกอบที่ </w:t>
      </w:r>
      <w:r w:rsidRPr="004C31C1">
        <w:rPr>
          <w:b/>
          <w:bCs/>
          <w:color w:val="000000" w:themeColor="text1"/>
          <w:sz w:val="28"/>
        </w:rPr>
        <w:t>1</w:t>
      </w:r>
      <w:r w:rsidR="007E515E" w:rsidRPr="004C31C1">
        <w:rPr>
          <w:b/>
          <w:bCs/>
          <w:color w:val="000000" w:themeColor="text1"/>
          <w:sz w:val="28"/>
        </w:rPr>
        <w:t xml:space="preserve"> </w:t>
      </w:r>
      <w:r w:rsidRPr="004C31C1">
        <w:rPr>
          <w:b/>
          <w:bCs/>
          <w:color w:val="000000" w:themeColor="text1"/>
          <w:sz w:val="28"/>
        </w:rPr>
        <w:t xml:space="preserve">: </w:t>
      </w:r>
      <w:r w:rsidRPr="004C31C1">
        <w:rPr>
          <w:b/>
          <w:bCs/>
          <w:color w:val="000000" w:themeColor="text1"/>
          <w:sz w:val="28"/>
          <w:cs/>
        </w:rPr>
        <w:t>การผลิตบัณฑิต</w:t>
      </w:r>
    </w:p>
    <w:p w:rsidR="00B4301F" w:rsidRPr="004C31C1" w:rsidRDefault="00257AC6">
      <w:pPr>
        <w:rPr>
          <w:b/>
          <w:bCs/>
          <w:sz w:val="28"/>
          <w:szCs w:val="28"/>
        </w:rPr>
      </w:pPr>
      <w:r w:rsidRPr="004C31C1">
        <w:rPr>
          <w:b/>
          <w:bCs/>
          <w:sz w:val="28"/>
          <w:szCs w:val="28"/>
          <w:cs/>
        </w:rPr>
        <w:t>จุดแข็ง/แนวทางเสริมจุดแข็ง</w:t>
      </w:r>
    </w:p>
    <w:tbl>
      <w:tblPr>
        <w:tblW w:w="15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118"/>
        <w:gridCol w:w="762"/>
        <w:gridCol w:w="798"/>
        <w:gridCol w:w="567"/>
        <w:gridCol w:w="4213"/>
        <w:gridCol w:w="2219"/>
      </w:tblGrid>
      <w:tr w:rsidR="009978C2" w:rsidRPr="004C31C1" w:rsidTr="00E46646">
        <w:trPr>
          <w:tblHeader/>
        </w:trPr>
        <w:tc>
          <w:tcPr>
            <w:tcW w:w="3828" w:type="dxa"/>
            <w:gridSpan w:val="2"/>
            <w:vMerge w:val="restart"/>
            <w:vAlign w:val="center"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1) จุดแข็ง/แนวทางเสริมจุดแข็งจาก</w:t>
            </w:r>
          </w:p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การตรวจประเมินคุณภาพการศึกษาภายใน</w:t>
            </w:r>
          </w:p>
        </w:tc>
        <w:tc>
          <w:tcPr>
            <w:tcW w:w="3118" w:type="dxa"/>
            <w:vMerge w:val="restart"/>
            <w:vAlign w:val="center"/>
          </w:tcPr>
          <w:p w:rsidR="00257AC6" w:rsidRPr="004C31C1" w:rsidRDefault="00CA44DD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2) โครงการ/กิจกรรม</w:t>
            </w:r>
          </w:p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ที่ดำเนินงานในปีการศึกษา </w:t>
            </w:r>
            <w:r w:rsidRPr="004C31C1">
              <w:rPr>
                <w:b/>
                <w:bCs/>
                <w:sz w:val="28"/>
                <w:szCs w:val="28"/>
                <w:rtl/>
                <w:cs/>
              </w:rPr>
              <w:t>25</w:t>
            </w:r>
            <w:r w:rsidR="00664745" w:rsidRPr="004C31C1">
              <w:rPr>
                <w:b/>
                <w:bCs/>
                <w:sz w:val="28"/>
                <w:szCs w:val="28"/>
                <w:rtl/>
                <w:cs/>
              </w:rPr>
              <w:t>61</w:t>
            </w:r>
          </w:p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(ระบุ ว/ด/ป)</w:t>
            </w:r>
          </w:p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7AC6" w:rsidRPr="004C31C1" w:rsidRDefault="00257AC6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5) งบประมาณ</w:t>
            </w:r>
          </w:p>
        </w:tc>
        <w:tc>
          <w:tcPr>
            <w:tcW w:w="4213" w:type="dxa"/>
            <w:vMerge w:val="restart"/>
            <w:vAlign w:val="center"/>
          </w:tcPr>
          <w:p w:rsidR="00664745" w:rsidRPr="004C31C1" w:rsidRDefault="00664745" w:rsidP="006647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6) ผลการดำเนินงาน/ร้อยละความสำเร็จ</w:t>
            </w:r>
          </w:p>
          <w:p w:rsidR="00664745" w:rsidRPr="004C31C1" w:rsidRDefault="00664745" w:rsidP="006647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 (รอบ 6 9 และ 12 เดือน)</w:t>
            </w:r>
          </w:p>
          <w:p w:rsidR="00257AC6" w:rsidRPr="004C31C1" w:rsidRDefault="00257AC6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995840" w:rsidRPr="004C31C1" w:rsidRDefault="00995840" w:rsidP="0099584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หน่วยงาน/</w:t>
            </w: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โปรดระบุผู้รับผิดชอบ</w:t>
            </w:r>
          </w:p>
          <w:p w:rsidR="00257AC6" w:rsidRPr="004C31C1" w:rsidRDefault="00995840" w:rsidP="0099584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(ระบุชื่อคน)</w:t>
            </w:r>
          </w:p>
        </w:tc>
      </w:tr>
      <w:tr w:rsidR="009978C2" w:rsidRPr="004C31C1" w:rsidTr="00E46646">
        <w:trPr>
          <w:cantSplit/>
          <w:trHeight w:val="316"/>
          <w:tblHeader/>
        </w:trPr>
        <w:tc>
          <w:tcPr>
            <w:tcW w:w="3828" w:type="dxa"/>
            <w:gridSpan w:val="2"/>
            <w:vMerge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257AC6" w:rsidRPr="004C31C1" w:rsidRDefault="00257AC6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3) วันเริ่ม</w:t>
            </w:r>
          </w:p>
          <w:p w:rsidR="00257AC6" w:rsidRPr="004C31C1" w:rsidRDefault="00257AC6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798" w:type="dxa"/>
            <w:vMerge w:val="restart"/>
            <w:textDirection w:val="btLr"/>
          </w:tcPr>
          <w:p w:rsidR="00257AC6" w:rsidRPr="004C31C1" w:rsidRDefault="00257AC6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4) วันสิ้นสุดดำเนินการ</w:t>
            </w:r>
          </w:p>
        </w:tc>
        <w:tc>
          <w:tcPr>
            <w:tcW w:w="567" w:type="dxa"/>
            <w:vMerge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3" w:type="dxa"/>
            <w:vMerge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78C2" w:rsidRPr="004C31C1" w:rsidTr="00FD5688">
        <w:trPr>
          <w:cantSplit/>
          <w:trHeight w:val="1007"/>
          <w:tblHeader/>
        </w:trPr>
        <w:tc>
          <w:tcPr>
            <w:tcW w:w="1418" w:type="dxa"/>
          </w:tcPr>
          <w:p w:rsidR="00257AC6" w:rsidRPr="004C31C1" w:rsidRDefault="00257AC6" w:rsidP="00596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จุดแข็ง</w:t>
            </w:r>
          </w:p>
          <w:p w:rsidR="00257AC6" w:rsidRPr="004C31C1" w:rsidRDefault="00257AC6" w:rsidP="00596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แนวทางเสริมจุดแข็ง</w:t>
            </w:r>
          </w:p>
        </w:tc>
        <w:tc>
          <w:tcPr>
            <w:tcW w:w="3118" w:type="dxa"/>
            <w:vMerge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extDirection w:val="btLr"/>
          </w:tcPr>
          <w:p w:rsidR="00257AC6" w:rsidRPr="004C31C1" w:rsidRDefault="00257AC6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8" w:type="dxa"/>
            <w:vMerge/>
            <w:textDirection w:val="btLr"/>
          </w:tcPr>
          <w:p w:rsidR="00257AC6" w:rsidRPr="004C31C1" w:rsidRDefault="00257AC6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3" w:type="dxa"/>
            <w:vMerge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57AC6" w:rsidRPr="004C31C1" w:rsidRDefault="00257AC6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78C2" w:rsidRPr="004C31C1" w:rsidTr="00E46646">
        <w:trPr>
          <w:trHeight w:val="453"/>
        </w:trPr>
        <w:tc>
          <w:tcPr>
            <w:tcW w:w="1418" w:type="dxa"/>
            <w:vMerge w:val="restart"/>
          </w:tcPr>
          <w:p w:rsidR="00D45F2E" w:rsidRPr="004C31C1" w:rsidRDefault="00D45F2E" w:rsidP="00D45F2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C31C1">
              <w:rPr>
                <w:b/>
                <w:bCs/>
                <w:color w:val="000000"/>
                <w:sz w:val="28"/>
                <w:szCs w:val="28"/>
                <w:cs/>
              </w:rPr>
              <w:t>การกำกับมาตรฐาน</w:t>
            </w:r>
          </w:p>
          <w:p w:rsidR="003634AF" w:rsidRPr="004C31C1" w:rsidRDefault="003634AF" w:rsidP="003634AF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2410" w:type="dxa"/>
            <w:vMerge w:val="restart"/>
          </w:tcPr>
          <w:p w:rsidR="003634AF" w:rsidRPr="004C31C1" w:rsidRDefault="00D45F2E" w:rsidP="003634A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rtl/>
                <w:cs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>มหาวิทยาลัยควรกำหนดระบบและกลไกในการติดตามและประเมินการใช้ประโยชน์จากกิจกรรม การส่งเสริมการประกันคุณภาพการศึกษาทั้งในระดับหลักสูตร คณะ และมหาวิทยาลัยเพื่อให้เกิดการรับรู้และเข้าใจของบุคลากรทั่วทั้งองค์กร และทำให้มีการพัฒนาที่ต่อเนื่อง</w:t>
            </w:r>
          </w:p>
        </w:tc>
        <w:tc>
          <w:tcPr>
            <w:tcW w:w="3118" w:type="dxa"/>
          </w:tcPr>
          <w:p w:rsidR="003634AF" w:rsidRPr="004C31C1" w:rsidRDefault="003634AF" w:rsidP="003634AF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3634AF" w:rsidRPr="004C31C1" w:rsidRDefault="003634AF" w:rsidP="003634AF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8" w:type="dxa"/>
          </w:tcPr>
          <w:p w:rsidR="003634AF" w:rsidRPr="004C31C1" w:rsidRDefault="003634AF" w:rsidP="00363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34AF" w:rsidRPr="004C31C1" w:rsidRDefault="003634AF" w:rsidP="00363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634AF" w:rsidRPr="004C31C1" w:rsidRDefault="003634AF" w:rsidP="003634AF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219" w:type="dxa"/>
            <w:vMerge w:val="restart"/>
          </w:tcPr>
          <w:p w:rsidR="003634AF" w:rsidRPr="004C31C1" w:rsidRDefault="00E46646" w:rsidP="003634A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รองอธิการบดีฝ่ายวิจัยและประกันคุณภาพการศึกษา</w:t>
            </w:r>
          </w:p>
          <w:p w:rsidR="00E46646" w:rsidRPr="004C31C1" w:rsidRDefault="00E46646" w:rsidP="00E46646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  <w:r w:rsidRPr="004C31C1">
              <w:rPr>
                <w:color w:val="000000"/>
                <w:sz w:val="28"/>
                <w:cs/>
              </w:rPr>
              <w:t>-สำนักส่งเสริมวิชาการและงานทะเบียน</w:t>
            </w:r>
          </w:p>
          <w:p w:rsidR="00E46646" w:rsidRPr="004C31C1" w:rsidRDefault="00E46646" w:rsidP="00E46646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  <w:r w:rsidRPr="004C31C1">
              <w:rPr>
                <w:color w:val="000000"/>
                <w:sz w:val="28"/>
                <w:cs/>
              </w:rPr>
              <w:t>-</w:t>
            </w:r>
            <w:r w:rsidR="005F44ED" w:rsidRPr="004C31C1">
              <w:rPr>
                <w:color w:val="000000"/>
                <w:sz w:val="28"/>
                <w:cs/>
              </w:rPr>
              <w:t xml:space="preserve">ผศ.ดร.ขวัญดาว </w:t>
            </w:r>
            <w:r w:rsidRPr="004C31C1">
              <w:rPr>
                <w:color w:val="000000"/>
                <w:sz w:val="28"/>
                <w:cs/>
              </w:rPr>
              <w:t>แจ่มแจ้ง</w:t>
            </w:r>
          </w:p>
          <w:p w:rsidR="00E46646" w:rsidRPr="004C31C1" w:rsidRDefault="00E46646" w:rsidP="008436A3">
            <w:pPr>
              <w:pStyle w:val="ListParagraph"/>
              <w:spacing w:after="0" w:line="240" w:lineRule="auto"/>
              <w:ind w:left="0"/>
              <w:rPr>
                <w:sz w:val="28"/>
                <w:cs/>
              </w:rPr>
            </w:pPr>
            <w:r w:rsidRPr="004C31C1">
              <w:rPr>
                <w:color w:val="000000"/>
                <w:sz w:val="28"/>
                <w:cs/>
              </w:rPr>
              <w:t>-น.ส.ชรินรัตน์ บุญมาก</w:t>
            </w:r>
          </w:p>
        </w:tc>
      </w:tr>
      <w:tr w:rsidR="009978C2" w:rsidRPr="004C31C1" w:rsidTr="00E46646">
        <w:trPr>
          <w:trHeight w:val="453"/>
        </w:trPr>
        <w:tc>
          <w:tcPr>
            <w:tcW w:w="1418" w:type="dxa"/>
            <w:vMerge/>
          </w:tcPr>
          <w:p w:rsidR="003634AF" w:rsidRPr="004C31C1" w:rsidRDefault="003634AF" w:rsidP="003634AF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3634AF" w:rsidRPr="004C31C1" w:rsidRDefault="003634AF" w:rsidP="003634AF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</w:tcPr>
          <w:p w:rsidR="003634AF" w:rsidRPr="004C31C1" w:rsidRDefault="003634AF" w:rsidP="003634AF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3634AF" w:rsidRPr="004C31C1" w:rsidRDefault="003634AF" w:rsidP="00363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3634AF" w:rsidRPr="004C31C1" w:rsidRDefault="003634AF" w:rsidP="00363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34AF" w:rsidRPr="004C31C1" w:rsidRDefault="003634AF" w:rsidP="00363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634AF" w:rsidRPr="004C31C1" w:rsidRDefault="003634AF" w:rsidP="003634AF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219" w:type="dxa"/>
            <w:vMerge/>
          </w:tcPr>
          <w:p w:rsidR="003634AF" w:rsidRPr="004C31C1" w:rsidRDefault="003634AF" w:rsidP="003634AF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9978C2" w:rsidRPr="004C31C1" w:rsidTr="00E46646">
        <w:tc>
          <w:tcPr>
            <w:tcW w:w="1418" w:type="dxa"/>
            <w:vMerge/>
          </w:tcPr>
          <w:p w:rsidR="003634AF" w:rsidRPr="004C31C1" w:rsidRDefault="003634AF" w:rsidP="003634AF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3634AF" w:rsidRPr="004C31C1" w:rsidRDefault="003634AF" w:rsidP="003634A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:rsidR="003634AF" w:rsidRPr="004C31C1" w:rsidRDefault="003634AF" w:rsidP="003634AF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3634AF" w:rsidRPr="004C31C1" w:rsidRDefault="003634AF" w:rsidP="00363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3634AF" w:rsidRPr="004C31C1" w:rsidRDefault="003634AF" w:rsidP="00363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34AF" w:rsidRPr="004C31C1" w:rsidRDefault="003634AF" w:rsidP="00363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3634AF" w:rsidRPr="004C31C1" w:rsidRDefault="003634AF" w:rsidP="003634AF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219" w:type="dxa"/>
            <w:vMerge/>
          </w:tcPr>
          <w:p w:rsidR="003634AF" w:rsidRPr="004C31C1" w:rsidRDefault="003634AF" w:rsidP="003634AF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8436A3" w:rsidRPr="004C31C1" w:rsidTr="00E46646">
        <w:tc>
          <w:tcPr>
            <w:tcW w:w="1418" w:type="dxa"/>
          </w:tcPr>
          <w:p w:rsidR="008436A3" w:rsidRPr="004C31C1" w:rsidRDefault="008436A3" w:rsidP="008436A3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ด้านกิจกรรมพัฒนานักศึกษา</w:t>
            </w:r>
          </w:p>
          <w:p w:rsidR="008436A3" w:rsidRPr="004C31C1" w:rsidRDefault="008436A3" w:rsidP="008436A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:rsidR="008436A3" w:rsidRPr="004C31C1" w:rsidRDefault="008436A3" w:rsidP="008436A3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4C31C1">
              <w:rPr>
                <w:rFonts w:ascii="TH SarabunPSK" w:hAnsi="TH SarabunPSK" w:cs="TH SarabunPSK"/>
                <w:color w:val="000000"/>
                <w:sz w:val="28"/>
              </w:rPr>
              <w:t>1.</w:t>
            </w:r>
            <w:r w:rsidRPr="004C31C1">
              <w:rPr>
                <w:rFonts w:ascii="TH SarabunPSK" w:hAnsi="TH SarabunPSK" w:cs="TH SarabunPSK"/>
                <w:color w:val="000000"/>
                <w:sz w:val="28"/>
                <w:cs/>
              </w:rPr>
              <w:t>ควรจัดทำฐานข้อมูลให้ทุนการศึกษาทั้งผู้ได้รับทุนและไม่ได้รับทุน ตลอดจนแสดงให้เห็นถึงการช่วยเหลือนักศึกษาที่ไม่ได้รับทุน เช่น การหางานพิเศษ เป็นต้น</w:t>
            </w:r>
          </w:p>
          <w:p w:rsidR="00664745" w:rsidRPr="004C31C1" w:rsidRDefault="00664745" w:rsidP="008436A3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11AB5" w:rsidRPr="004C31C1" w:rsidRDefault="00F11AB5" w:rsidP="008436A3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:rsidR="008436A3" w:rsidRPr="004C31C1" w:rsidRDefault="008436A3" w:rsidP="008436A3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8436A3" w:rsidRPr="004C31C1" w:rsidRDefault="008436A3" w:rsidP="008436A3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219" w:type="dxa"/>
          </w:tcPr>
          <w:p w:rsidR="008436A3" w:rsidRPr="004C31C1" w:rsidRDefault="0016280A" w:rsidP="008436A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>-</w:t>
            </w:r>
            <w:r w:rsidR="00DD5822">
              <w:rPr>
                <w:rFonts w:hint="cs"/>
                <w:color w:val="000000"/>
                <w:sz w:val="28"/>
                <w:szCs w:val="28"/>
                <w:cs/>
              </w:rPr>
              <w:t>รองอธิการบดีฝ่ายกิจการนักศึกษาและศิลปะวัฒนธรรม</w:t>
            </w:r>
          </w:p>
          <w:p w:rsidR="008436A3" w:rsidRPr="004C31C1" w:rsidRDefault="008436A3" w:rsidP="008436A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-กองพัฒนานักศึกษา</w:t>
            </w:r>
          </w:p>
          <w:p w:rsidR="008436A3" w:rsidRPr="004C31C1" w:rsidRDefault="008436A3" w:rsidP="008436A3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8436A3" w:rsidRPr="004C31C1" w:rsidTr="00E46646">
        <w:tc>
          <w:tcPr>
            <w:tcW w:w="1418" w:type="dxa"/>
          </w:tcPr>
          <w:p w:rsidR="008436A3" w:rsidRPr="004C31C1" w:rsidRDefault="008436A3" w:rsidP="008436A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:rsidR="008436A3" w:rsidRPr="004C31C1" w:rsidRDefault="008436A3" w:rsidP="008436A3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  <w:cs/>
              </w:rPr>
            </w:pPr>
            <w:r w:rsidRPr="004C31C1">
              <w:rPr>
                <w:color w:val="000000"/>
                <w:sz w:val="28"/>
              </w:rPr>
              <w:t xml:space="preserve">2. </w:t>
            </w:r>
            <w:r w:rsidRPr="004C31C1">
              <w:rPr>
                <w:color w:val="000000"/>
                <w:sz w:val="28"/>
                <w:cs/>
              </w:rPr>
              <w:t xml:space="preserve">มหาวิทยาลัยควรมีการจัดทำแผนพัฒนานักศึกษาที่ครอบคลุมกิจกรรมนักศึกษาทั้ง 5 ด้าน ได้แก่กิจกรรมส่งเสริมคุณลักษณะบัณฑิตที่พึงประสงค์ที่กำหนดโดยสถาบัน </w:t>
            </w:r>
            <w:r w:rsidRPr="004C31C1">
              <w:rPr>
                <w:b/>
                <w:bCs/>
                <w:color w:val="000000"/>
                <w:sz w:val="28"/>
                <w:cs/>
              </w:rPr>
              <w:t xml:space="preserve">กิจกรรมกีฬาหรือการส่งเสริมสุขภาพ </w:t>
            </w:r>
            <w:r w:rsidRPr="004C31C1">
              <w:rPr>
                <w:color w:val="000000"/>
                <w:sz w:val="28"/>
                <w:cs/>
              </w:rPr>
              <w:t>กิจกรรมบำเพ็ญประโยชน์หรือรักษาสิ่งแวดล้อม กิจกรรมเสริมสร้างคุณธรรมจริยธรรม และ</w:t>
            </w:r>
            <w:r w:rsidRPr="004C31C1">
              <w:rPr>
                <w:b/>
                <w:bCs/>
                <w:color w:val="000000"/>
                <w:sz w:val="28"/>
                <w:cs/>
              </w:rPr>
              <w:t xml:space="preserve">กิจกรรมส่งเสริมศิลปะและวัฒนธรรม </w:t>
            </w:r>
            <w:r w:rsidRPr="004C31C1">
              <w:rPr>
                <w:color w:val="000000"/>
                <w:sz w:val="28"/>
                <w:cs/>
              </w:rPr>
              <w:t>พร้อมทั้งกำหนดตัวชี้วัดที่ชัดเจนให้</w:t>
            </w:r>
            <w:r w:rsidRPr="004C31C1">
              <w:rPr>
                <w:b/>
                <w:bCs/>
                <w:color w:val="000000"/>
                <w:sz w:val="28"/>
                <w:cs/>
              </w:rPr>
              <w:t>สอดคล้องกับวัตถุประสงค์ของแผน</w:t>
            </w:r>
            <w:r w:rsidRPr="004C31C1">
              <w:rPr>
                <w:color w:val="000000"/>
                <w:sz w:val="28"/>
                <w:cs/>
              </w:rPr>
              <w:t xml:space="preserve"> เช่น ตัวชี้</w:t>
            </w:r>
            <w:r w:rsidR="00FD5688" w:rsidRPr="004C31C1">
              <w:rPr>
                <w:color w:val="000000"/>
                <w:sz w:val="28"/>
                <w:cs/>
              </w:rPr>
              <w:t>วัดที่วัดความซาบซึ้งในศิลปะวัฒน</w:t>
            </w:r>
            <w:r w:rsidRPr="004C31C1">
              <w:rPr>
                <w:color w:val="000000"/>
                <w:sz w:val="28"/>
                <w:cs/>
              </w:rPr>
              <w:t>ธรรม</w:t>
            </w:r>
          </w:p>
        </w:tc>
        <w:tc>
          <w:tcPr>
            <w:tcW w:w="3118" w:type="dxa"/>
          </w:tcPr>
          <w:p w:rsidR="008436A3" w:rsidRPr="004C31C1" w:rsidRDefault="008436A3" w:rsidP="008436A3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16280A" w:rsidRPr="004C31C1" w:rsidRDefault="0016280A" w:rsidP="0016280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8436A3" w:rsidRPr="004C31C1" w:rsidRDefault="008436A3" w:rsidP="008436A3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219" w:type="dxa"/>
          </w:tcPr>
          <w:p w:rsidR="00DD5822" w:rsidRPr="004C31C1" w:rsidRDefault="00DD5822" w:rsidP="00DD582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>-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รองอธิการบดีฝ่ายกิจการนักศึกษาและศิลปะวัฒนธรรม</w:t>
            </w:r>
          </w:p>
          <w:p w:rsidR="008436A3" w:rsidRPr="004C31C1" w:rsidRDefault="008436A3" w:rsidP="008436A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-กองพัฒนานักศึกษา</w:t>
            </w:r>
          </w:p>
          <w:p w:rsidR="008436A3" w:rsidRPr="004C31C1" w:rsidRDefault="008436A3" w:rsidP="008436A3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8436A3" w:rsidRPr="004C31C1" w:rsidTr="00596F44">
        <w:trPr>
          <w:trHeight w:val="1475"/>
        </w:trPr>
        <w:tc>
          <w:tcPr>
            <w:tcW w:w="8506" w:type="dxa"/>
            <w:gridSpan w:val="5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6 เดือน  1 มิถุนายน -30 พฤศจิกายน  2561)</w:t>
            </w:r>
          </w:p>
        </w:tc>
        <w:tc>
          <w:tcPr>
            <w:tcW w:w="6999" w:type="dxa"/>
            <w:gridSpan w:val="3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8436A3" w:rsidRPr="004C31C1" w:rsidRDefault="00740975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8436A3" w:rsidRPr="004C31C1">
              <w:rPr>
                <w:sz w:val="28"/>
                <w:szCs w:val="28"/>
              </w:rPr>
              <w:t>x 100</w:t>
            </w:r>
          </w:p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  <w:tr w:rsidR="008436A3" w:rsidRPr="004C31C1" w:rsidTr="00596F44">
        <w:trPr>
          <w:trHeight w:val="1475"/>
        </w:trPr>
        <w:tc>
          <w:tcPr>
            <w:tcW w:w="8506" w:type="dxa"/>
            <w:gridSpan w:val="5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12 เดือน  1 ธันวาคม 2561 -30 มิถุนายน  2562)</w:t>
            </w:r>
          </w:p>
        </w:tc>
        <w:tc>
          <w:tcPr>
            <w:tcW w:w="6999" w:type="dxa"/>
            <w:gridSpan w:val="3"/>
          </w:tcPr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8436A3" w:rsidRPr="004C31C1" w:rsidRDefault="00740975" w:rsidP="00843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8436A3" w:rsidRPr="004C31C1">
              <w:rPr>
                <w:sz w:val="28"/>
                <w:szCs w:val="28"/>
              </w:rPr>
              <w:t>x 100</w:t>
            </w:r>
          </w:p>
          <w:p w:rsidR="008436A3" w:rsidRPr="004C31C1" w:rsidRDefault="008436A3" w:rsidP="008436A3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</w:tbl>
    <w:p w:rsidR="00257AC6" w:rsidRPr="004C31C1" w:rsidRDefault="00257AC6">
      <w:pPr>
        <w:rPr>
          <w:sz w:val="28"/>
          <w:szCs w:val="28"/>
        </w:rPr>
      </w:pPr>
    </w:p>
    <w:p w:rsidR="005F4E05" w:rsidRPr="004C31C1" w:rsidRDefault="005F4E05">
      <w:pPr>
        <w:rPr>
          <w:sz w:val="28"/>
          <w:szCs w:val="28"/>
        </w:rPr>
      </w:pPr>
    </w:p>
    <w:p w:rsidR="005F4E05" w:rsidRPr="004C31C1" w:rsidRDefault="005F4E05">
      <w:pPr>
        <w:rPr>
          <w:sz w:val="28"/>
          <w:szCs w:val="28"/>
        </w:rPr>
      </w:pPr>
    </w:p>
    <w:p w:rsidR="00E46646" w:rsidRPr="004C31C1" w:rsidRDefault="00E46646">
      <w:pPr>
        <w:rPr>
          <w:sz w:val="28"/>
          <w:szCs w:val="28"/>
        </w:rPr>
      </w:pPr>
    </w:p>
    <w:p w:rsidR="00664745" w:rsidRPr="004C31C1" w:rsidRDefault="00664745">
      <w:pPr>
        <w:rPr>
          <w:sz w:val="28"/>
          <w:szCs w:val="28"/>
        </w:rPr>
      </w:pPr>
    </w:p>
    <w:p w:rsidR="00664745" w:rsidRPr="004C31C1" w:rsidRDefault="00664745">
      <w:pPr>
        <w:rPr>
          <w:sz w:val="28"/>
          <w:szCs w:val="28"/>
        </w:rPr>
      </w:pPr>
    </w:p>
    <w:p w:rsidR="00664745" w:rsidRPr="004C31C1" w:rsidRDefault="00664745">
      <w:pPr>
        <w:rPr>
          <w:sz w:val="28"/>
          <w:szCs w:val="28"/>
        </w:rPr>
      </w:pPr>
    </w:p>
    <w:p w:rsidR="00257AC6" w:rsidRPr="004C31C1" w:rsidRDefault="00A21B60" w:rsidP="003209FC">
      <w:pPr>
        <w:spacing w:after="0" w:line="240" w:lineRule="auto"/>
        <w:rPr>
          <w:b/>
          <w:bCs/>
          <w:sz w:val="28"/>
          <w:szCs w:val="28"/>
          <w:cs/>
        </w:rPr>
      </w:pPr>
      <w:r w:rsidRPr="004C31C1">
        <w:rPr>
          <w:b/>
          <w:bCs/>
          <w:sz w:val="28"/>
          <w:szCs w:val="28"/>
          <w:cs/>
        </w:rPr>
        <w:lastRenderedPageBreak/>
        <w:t>จุดที่ควร</w:t>
      </w:r>
      <w:r w:rsidR="00257AC6" w:rsidRPr="004C31C1">
        <w:rPr>
          <w:b/>
          <w:bCs/>
          <w:sz w:val="28"/>
          <w:szCs w:val="28"/>
          <w:cs/>
        </w:rPr>
        <w:t>พัฒนา/ข้อเสนอแนะเพื่อการปรับปรุง</w:t>
      </w:r>
    </w:p>
    <w:tbl>
      <w:tblPr>
        <w:tblW w:w="15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068"/>
        <w:gridCol w:w="812"/>
        <w:gridCol w:w="808"/>
        <w:gridCol w:w="540"/>
        <w:gridCol w:w="4140"/>
        <w:gridCol w:w="2309"/>
      </w:tblGrid>
      <w:tr w:rsidR="009978C2" w:rsidRPr="004C31C1" w:rsidTr="002F131D">
        <w:trPr>
          <w:tblHeader/>
        </w:trPr>
        <w:tc>
          <w:tcPr>
            <w:tcW w:w="3828" w:type="dxa"/>
            <w:gridSpan w:val="2"/>
            <w:vMerge w:val="restart"/>
            <w:vAlign w:val="center"/>
          </w:tcPr>
          <w:p w:rsidR="00D95558" w:rsidRPr="004C31C1" w:rsidRDefault="00CA44DD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1) จุดที่ควร</w:t>
            </w:r>
            <w:r w:rsidR="00D95558" w:rsidRPr="004C31C1">
              <w:rPr>
                <w:b/>
                <w:bCs/>
                <w:sz w:val="28"/>
                <w:szCs w:val="28"/>
                <w:cs/>
              </w:rPr>
              <w:t>พัฒนา/ข้อเสนอแนะจาก</w:t>
            </w:r>
          </w:p>
          <w:p w:rsidR="00D95558" w:rsidRPr="004C31C1" w:rsidRDefault="00D95558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การตรวจประเมินคุณภาพการศึกษาภายใน</w:t>
            </w:r>
          </w:p>
        </w:tc>
        <w:tc>
          <w:tcPr>
            <w:tcW w:w="3068" w:type="dxa"/>
            <w:vMerge w:val="restart"/>
            <w:vAlign w:val="center"/>
          </w:tcPr>
          <w:p w:rsidR="00CA44DD" w:rsidRPr="004C31C1" w:rsidRDefault="00CA44DD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2) โครงการ/กิจกรรม</w:t>
            </w:r>
          </w:p>
          <w:p w:rsidR="00CA44DD" w:rsidRPr="004C31C1" w:rsidRDefault="00CA44DD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ที่ดำเนินงานในปีการศึกษา </w:t>
            </w:r>
            <w:r w:rsidR="00664745" w:rsidRPr="004C31C1">
              <w:rPr>
                <w:b/>
                <w:bCs/>
                <w:sz w:val="28"/>
                <w:szCs w:val="28"/>
                <w:rtl/>
                <w:cs/>
              </w:rPr>
              <w:t>2561</w:t>
            </w:r>
          </w:p>
          <w:p w:rsidR="00D95558" w:rsidRPr="004C31C1" w:rsidRDefault="00D95558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95558" w:rsidRPr="004C31C1" w:rsidRDefault="00D95558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(ระบุ ว/ด/ป)</w:t>
            </w:r>
          </w:p>
          <w:p w:rsidR="00D95558" w:rsidRPr="004C31C1" w:rsidRDefault="00D95558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95558" w:rsidRPr="004C31C1" w:rsidRDefault="00D95558" w:rsidP="008D54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5) งบประมาณ</w:t>
            </w:r>
          </w:p>
        </w:tc>
        <w:tc>
          <w:tcPr>
            <w:tcW w:w="4140" w:type="dxa"/>
            <w:vMerge w:val="restart"/>
            <w:vAlign w:val="center"/>
          </w:tcPr>
          <w:p w:rsidR="00664745" w:rsidRPr="004C31C1" w:rsidRDefault="00664745" w:rsidP="006647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6) ผลการดำเนินงาน/ร้อยละความสำเร็จ</w:t>
            </w:r>
          </w:p>
          <w:p w:rsidR="00664745" w:rsidRPr="004C31C1" w:rsidRDefault="00664745" w:rsidP="006647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 (รอบ 6 9 และ 12 เดือน)</w:t>
            </w:r>
          </w:p>
          <w:p w:rsidR="00D95558" w:rsidRPr="004C31C1" w:rsidRDefault="00D95558" w:rsidP="008D5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995840" w:rsidRPr="004C31C1" w:rsidRDefault="00995840" w:rsidP="0099584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หน่วยงาน/</w:t>
            </w: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โปรดระบุผู้รับผิดชอบ</w:t>
            </w:r>
          </w:p>
          <w:p w:rsidR="00D95558" w:rsidRPr="004C31C1" w:rsidRDefault="00995840" w:rsidP="0099584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(ระบุชื่อคน)</w:t>
            </w:r>
          </w:p>
        </w:tc>
      </w:tr>
      <w:tr w:rsidR="009978C2" w:rsidRPr="004C31C1" w:rsidTr="002F131D">
        <w:trPr>
          <w:cantSplit/>
          <w:trHeight w:val="316"/>
          <w:tblHeader/>
        </w:trPr>
        <w:tc>
          <w:tcPr>
            <w:tcW w:w="3828" w:type="dxa"/>
            <w:gridSpan w:val="2"/>
            <w:vMerge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extDirection w:val="btLr"/>
          </w:tcPr>
          <w:p w:rsidR="00832842" w:rsidRPr="004C31C1" w:rsidRDefault="00D95558" w:rsidP="008D54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3) วันเริ่ม</w:t>
            </w:r>
          </w:p>
          <w:p w:rsidR="00D95558" w:rsidRPr="004C31C1" w:rsidRDefault="00D95558" w:rsidP="008D54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808" w:type="dxa"/>
            <w:vMerge w:val="restart"/>
            <w:textDirection w:val="btLr"/>
          </w:tcPr>
          <w:p w:rsidR="00D95558" w:rsidRPr="004C31C1" w:rsidRDefault="00D95558" w:rsidP="008D54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4) วันสิ้นสุดดำเนินการ</w:t>
            </w:r>
          </w:p>
        </w:tc>
        <w:tc>
          <w:tcPr>
            <w:tcW w:w="540" w:type="dxa"/>
            <w:vMerge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78C2" w:rsidRPr="004C31C1" w:rsidTr="002F131D">
        <w:trPr>
          <w:cantSplit/>
          <w:trHeight w:val="1018"/>
          <w:tblHeader/>
        </w:trPr>
        <w:tc>
          <w:tcPr>
            <w:tcW w:w="1418" w:type="dxa"/>
          </w:tcPr>
          <w:p w:rsidR="00CA44DD" w:rsidRPr="004C31C1" w:rsidRDefault="00D95558" w:rsidP="008D54A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จุดที่</w:t>
            </w:r>
          </w:p>
          <w:p w:rsidR="00D95558" w:rsidRPr="004C31C1" w:rsidRDefault="00D95558" w:rsidP="008D54A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ควรพัฒนา</w:t>
            </w:r>
          </w:p>
        </w:tc>
        <w:tc>
          <w:tcPr>
            <w:tcW w:w="2410" w:type="dxa"/>
          </w:tcPr>
          <w:p w:rsidR="00390485" w:rsidRPr="004C31C1" w:rsidRDefault="00D95558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ข้อเสนอแนะ</w:t>
            </w:r>
          </w:p>
          <w:p w:rsidR="00D95558" w:rsidRPr="004C31C1" w:rsidRDefault="00D95558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ในการปรับปรุง</w:t>
            </w:r>
          </w:p>
        </w:tc>
        <w:tc>
          <w:tcPr>
            <w:tcW w:w="3068" w:type="dxa"/>
            <w:vMerge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extDirection w:val="btLr"/>
          </w:tcPr>
          <w:p w:rsidR="00D95558" w:rsidRPr="004C31C1" w:rsidRDefault="00D95558" w:rsidP="008D54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08" w:type="dxa"/>
            <w:vMerge/>
            <w:textDirection w:val="btLr"/>
          </w:tcPr>
          <w:p w:rsidR="00D95558" w:rsidRPr="004C31C1" w:rsidRDefault="00D95558" w:rsidP="008D54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40" w:type="dxa"/>
            <w:vMerge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D95558" w:rsidRPr="004C31C1" w:rsidRDefault="00D95558" w:rsidP="008D5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5822" w:rsidRPr="004C31C1" w:rsidTr="0087073F">
        <w:trPr>
          <w:trHeight w:val="70"/>
        </w:trPr>
        <w:tc>
          <w:tcPr>
            <w:tcW w:w="1418" w:type="dxa"/>
          </w:tcPr>
          <w:p w:rsidR="00DD5822" w:rsidRPr="004C31C1" w:rsidRDefault="00DD5822" w:rsidP="0099584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การกำกับมาตรฐาน</w:t>
            </w:r>
          </w:p>
        </w:tc>
        <w:tc>
          <w:tcPr>
            <w:tcW w:w="2410" w:type="dxa"/>
          </w:tcPr>
          <w:p w:rsidR="00DD5822" w:rsidRPr="004C31C1" w:rsidRDefault="00DD5822" w:rsidP="00995840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  <w:cs/>
              </w:rPr>
            </w:pPr>
            <w:r w:rsidRPr="004C31C1">
              <w:rPr>
                <w:color w:val="000000"/>
                <w:sz w:val="28"/>
                <w:cs/>
              </w:rPr>
              <w:t>1. ควรกำกับหลักสูตรให้เป็นไปตามเกณฑ์มาตรฐานหลักสูตรอย่างต่อเนื่องตลอดเวลาการจัดการศึกษา</w:t>
            </w:r>
            <w:r w:rsidRPr="004C31C1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068" w:type="dxa"/>
          </w:tcPr>
          <w:p w:rsidR="00DD5822" w:rsidRPr="004C31C1" w:rsidRDefault="00DD5822" w:rsidP="00995840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  <w:cs/>
              </w:rPr>
              <w:t>1. กำกับติดตามการดำเนินงานตามเกณฑ์การประกันคุณภาพการศึกษาของหลักสูตร ปีละ 2 ครั้ง</w:t>
            </w:r>
          </w:p>
        </w:tc>
        <w:tc>
          <w:tcPr>
            <w:tcW w:w="812" w:type="dxa"/>
          </w:tcPr>
          <w:p w:rsidR="00DD5822" w:rsidRPr="004C31C1" w:rsidRDefault="00DD5822" w:rsidP="00995840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-14 พ.ย.61</w:t>
            </w:r>
          </w:p>
          <w:p w:rsidR="00DD5822" w:rsidRPr="004C31C1" w:rsidRDefault="00DD5822" w:rsidP="00995840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-มี.ค.61</w:t>
            </w:r>
          </w:p>
        </w:tc>
        <w:tc>
          <w:tcPr>
            <w:tcW w:w="808" w:type="dxa"/>
          </w:tcPr>
          <w:p w:rsidR="00DD5822" w:rsidRPr="004C31C1" w:rsidRDefault="00DD5822" w:rsidP="00995840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-20 พ.ย. 61</w:t>
            </w:r>
          </w:p>
          <w:p w:rsidR="00DD5822" w:rsidRPr="004C31C1" w:rsidRDefault="00DD5822" w:rsidP="00995840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-มี.ค.61</w:t>
            </w:r>
          </w:p>
        </w:tc>
        <w:tc>
          <w:tcPr>
            <w:tcW w:w="540" w:type="dxa"/>
          </w:tcPr>
          <w:p w:rsidR="00DD5822" w:rsidRPr="004C31C1" w:rsidRDefault="00DD5822" w:rsidP="00995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7073F" w:rsidRPr="0087073F" w:rsidRDefault="00DD5822" w:rsidP="0087073F">
            <w:pPr>
              <w:tabs>
                <w:tab w:val="left" w:pos="9337"/>
              </w:tabs>
              <w:spacing w:after="0" w:line="240" w:lineRule="auto"/>
              <w:rPr>
                <w:sz w:val="28"/>
                <w:szCs w:val="28"/>
              </w:rPr>
            </w:pPr>
            <w:r w:rsidRPr="007E0A13">
              <w:rPr>
                <w:rFonts w:hint="cs"/>
                <w:b/>
                <w:bCs/>
                <w:sz w:val="28"/>
                <w:szCs w:val="28"/>
                <w:cs/>
              </w:rPr>
              <w:t>ครั้งที่ 1</w:t>
            </w:r>
            <w:r w:rsidRPr="0087073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7073F" w:rsidRPr="0087073F">
              <w:rPr>
                <w:sz w:val="28"/>
                <w:szCs w:val="28"/>
                <w:cs/>
              </w:rPr>
              <w:t xml:space="preserve">กำกับติดตามการดำเนินงานตามองค์ประกอบการประกันคุณภาพการศึกษาของหลักสูตรและคณะ  </w:t>
            </w:r>
            <w:r w:rsidR="0087073F" w:rsidRPr="0087073F">
              <w:rPr>
                <w:rFonts w:hint="cs"/>
                <w:sz w:val="28"/>
                <w:szCs w:val="28"/>
                <w:cs/>
              </w:rPr>
              <w:t xml:space="preserve">  </w:t>
            </w:r>
          </w:p>
          <w:p w:rsidR="00DD5822" w:rsidRPr="0087073F" w:rsidRDefault="0087073F" w:rsidP="0087073F">
            <w:pPr>
              <w:spacing w:after="0" w:line="240" w:lineRule="auto"/>
              <w:rPr>
                <w:sz w:val="28"/>
                <w:szCs w:val="28"/>
              </w:rPr>
            </w:pPr>
            <w:r w:rsidRPr="0087073F">
              <w:rPr>
                <w:sz w:val="28"/>
                <w:szCs w:val="28"/>
                <w:cs/>
              </w:rPr>
              <w:t xml:space="preserve">ภาคการศึกษาที่  1/2561  </w:t>
            </w:r>
          </w:p>
          <w:p w:rsidR="00DD5822" w:rsidRPr="0087073F" w:rsidRDefault="00DD5822" w:rsidP="00995840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Style w:val="TableGrid"/>
              <w:tblW w:w="7828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1234"/>
              <w:gridCol w:w="1957"/>
              <w:gridCol w:w="1957"/>
            </w:tblGrid>
            <w:tr w:rsidR="00DD5822" w:rsidTr="0087073F">
              <w:tc>
                <w:tcPr>
                  <w:tcW w:w="2680" w:type="dxa"/>
                </w:tcPr>
                <w:p w:rsidR="00DD5822" w:rsidRPr="00DD5822" w:rsidRDefault="00DD5822" w:rsidP="00DD582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5822">
                    <w:rPr>
                      <w:b/>
                      <w:bCs/>
                      <w:sz w:val="24"/>
                      <w:szCs w:val="24"/>
                      <w:cs/>
                    </w:rPr>
                    <w:t>ระดับหลักสูตร</w:t>
                  </w:r>
                </w:p>
              </w:tc>
              <w:tc>
                <w:tcPr>
                  <w:tcW w:w="1234" w:type="dxa"/>
                </w:tcPr>
                <w:p w:rsidR="00DD5822" w:rsidRPr="00DD5822" w:rsidRDefault="00DD5822" w:rsidP="00DD582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5822">
                    <w:rPr>
                      <w:b/>
                      <w:bCs/>
                      <w:sz w:val="24"/>
                      <w:szCs w:val="24"/>
                      <w:cs/>
                    </w:rPr>
                    <w:t>ระดับคณะ</w:t>
                  </w:r>
                </w:p>
              </w:tc>
              <w:tc>
                <w:tcPr>
                  <w:tcW w:w="1957" w:type="dxa"/>
                </w:tcPr>
                <w:p w:rsidR="00DD5822" w:rsidRDefault="00DD5822" w:rsidP="00DD582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DD5822" w:rsidRDefault="00DD5822" w:rsidP="00DD582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D5822" w:rsidTr="0087073F">
              <w:tc>
                <w:tcPr>
                  <w:tcW w:w="2680" w:type="dxa"/>
                </w:tcPr>
                <w:p w:rsidR="00DD5822" w:rsidRPr="00DD5822" w:rsidRDefault="00DD5822" w:rsidP="00DD58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5822">
                    <w:rPr>
                      <w:sz w:val="24"/>
                      <w:szCs w:val="24"/>
                      <w:cs/>
                    </w:rPr>
                    <w:t xml:space="preserve">1.การดำเนินงานตามข้อเสนอแนะจากการตรวจประเมินคุณภาพการศึกษาภายในระดับหลักสูตรโดยสังเขป </w:t>
                  </w:r>
                </w:p>
                <w:p w:rsidR="00DD5822" w:rsidRPr="00DD5822" w:rsidRDefault="00DD5822" w:rsidP="00DD58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5822">
                    <w:rPr>
                      <w:sz w:val="24"/>
                      <w:szCs w:val="24"/>
                      <w:cs/>
                    </w:rPr>
                    <w:t xml:space="preserve">2.การดำเนินงานตามตามเกณฑ์การประกันการศึกษาการศึกษาระดับหลักสูตร </w:t>
                  </w:r>
                </w:p>
                <w:p w:rsidR="00DD5822" w:rsidRPr="00DD5822" w:rsidRDefault="00DD5822" w:rsidP="00DD5822">
                  <w:pPr>
                    <w:spacing w:after="0" w:line="240" w:lineRule="auto"/>
                    <w:rPr>
                      <w:sz w:val="24"/>
                      <w:szCs w:val="24"/>
                      <w:cs/>
                    </w:rPr>
                  </w:pPr>
                  <w:r w:rsidRPr="00DD5822">
                    <w:rPr>
                      <w:sz w:val="24"/>
                      <w:szCs w:val="24"/>
                      <w:cs/>
                    </w:rPr>
                    <w:t xml:space="preserve">3.การตรวจสอบคุณวุฒิและคุณสมบัติอาจารย์ประจำหลักสูตรตามเกณฑ์มาตรฐานหลักสูตร พ.ศ.2548 และอาจารย์ผู้รับผิดชอบหลักสูตร ตามเกณฑ์มาตรฐานหลักสูตร พ.ศ.2558 </w:t>
                  </w:r>
                </w:p>
                <w:p w:rsidR="00DD5822" w:rsidRPr="00DD5822" w:rsidRDefault="00DD5822" w:rsidP="00DD5822">
                  <w:pPr>
                    <w:tabs>
                      <w:tab w:val="left" w:pos="9337"/>
                    </w:tabs>
                    <w:spacing w:after="0" w:line="240" w:lineRule="auto"/>
                    <w:rPr>
                      <w:sz w:val="24"/>
                      <w:szCs w:val="24"/>
                      <w:cs/>
                    </w:rPr>
                  </w:pPr>
                  <w:r w:rsidRPr="00DD5822">
                    <w:rPr>
                      <w:sz w:val="24"/>
                      <w:szCs w:val="24"/>
                      <w:cs/>
                    </w:rPr>
                    <w:t xml:space="preserve">4. การดำเนินงานโครงการพัฒนาคุณลักษณะนักศึกษาตามกรอบการประกันคุณภาพการศึกษา  ระดับหลักสูตร (หลักสูตรละ 5,000 บาท)  </w:t>
                  </w:r>
                </w:p>
                <w:p w:rsidR="00DD5822" w:rsidRPr="00DD5822" w:rsidRDefault="00DD5822" w:rsidP="00DD5822">
                  <w:pPr>
                    <w:tabs>
                      <w:tab w:val="left" w:pos="9337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5822">
                    <w:rPr>
                      <w:sz w:val="24"/>
                      <w:szCs w:val="24"/>
                      <w:cs/>
                    </w:rPr>
                    <w:t xml:space="preserve">5. การดำเนินงานโครงการเสริมสร้างทักษะการเรียนรู้ในศตวรรษที่ 21ให้กับนักศึกษา (หลักสูตรละ 10,000 บาท) </w:t>
                  </w:r>
                </w:p>
              </w:tc>
              <w:tc>
                <w:tcPr>
                  <w:tcW w:w="1234" w:type="dxa"/>
                </w:tcPr>
                <w:p w:rsidR="00DD5822" w:rsidRPr="00DD5822" w:rsidRDefault="00DD5822" w:rsidP="00DD5822">
                  <w:pPr>
                    <w:spacing w:after="0" w:line="240" w:lineRule="auto"/>
                    <w:rPr>
                      <w:sz w:val="24"/>
                      <w:szCs w:val="24"/>
                      <w:cs/>
                    </w:rPr>
                  </w:pPr>
                  <w:r w:rsidRPr="00DD5822">
                    <w:rPr>
                      <w:sz w:val="24"/>
                      <w:szCs w:val="24"/>
                      <w:cs/>
                    </w:rPr>
                    <w:t>1.การดำเนินงานตามข้อเสนอแนะจากการตรวจประเมินคุณภาพการศึกษาภายในระดับคณะ โดยสังเขป</w:t>
                  </w:r>
                </w:p>
                <w:p w:rsidR="00DD5822" w:rsidRPr="00DD5822" w:rsidRDefault="00DD5822" w:rsidP="00DD5822">
                  <w:pPr>
                    <w:spacing w:after="0" w:line="240" w:lineRule="auto"/>
                    <w:rPr>
                      <w:sz w:val="24"/>
                      <w:szCs w:val="24"/>
                      <w:cs/>
                    </w:rPr>
                  </w:pPr>
                  <w:r w:rsidRPr="00DD5822">
                    <w:rPr>
                      <w:sz w:val="24"/>
                      <w:szCs w:val="24"/>
                      <w:cs/>
                    </w:rPr>
                    <w:t xml:space="preserve">2. การดำเนินงานตามตามเกณฑ์การประกันการศึกษาการศึกษาระดับคณะ </w:t>
                  </w:r>
                </w:p>
              </w:tc>
              <w:tc>
                <w:tcPr>
                  <w:tcW w:w="1957" w:type="dxa"/>
                </w:tcPr>
                <w:p w:rsidR="00DD5822" w:rsidRDefault="00DD5822" w:rsidP="00DD582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</w:tcPr>
                <w:p w:rsidR="00DD5822" w:rsidRDefault="00DD5822" w:rsidP="00DD582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5822" w:rsidRPr="004C31C1" w:rsidRDefault="00DD5822" w:rsidP="00995840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2309" w:type="dxa"/>
          </w:tcPr>
          <w:p w:rsidR="00DD5822" w:rsidRDefault="00DD5822" w:rsidP="0099584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-รองอธิการบดีฝ่ายวิจัยและประกันคุณภาพการศึกษา</w:t>
            </w:r>
          </w:p>
          <w:p w:rsidR="00DD5822" w:rsidRPr="004C31C1" w:rsidRDefault="00DD5822" w:rsidP="00995840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  <w:r w:rsidRPr="004C31C1">
              <w:rPr>
                <w:color w:val="000000"/>
                <w:sz w:val="28"/>
                <w:cs/>
              </w:rPr>
              <w:t>-ผศ.ดร.ขวัญดาว แจ่มแจ้ง</w:t>
            </w:r>
          </w:p>
          <w:p w:rsidR="00DD5822" w:rsidRPr="004C31C1" w:rsidRDefault="00DD5822" w:rsidP="00BD2CDB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  <w:cs/>
              </w:rPr>
            </w:pPr>
            <w:r w:rsidRPr="004C31C1">
              <w:rPr>
                <w:color w:val="000000"/>
                <w:sz w:val="28"/>
                <w:cs/>
              </w:rPr>
              <w:t>-น.ส.ชรินรัตน์ บุญมาก</w:t>
            </w:r>
          </w:p>
        </w:tc>
      </w:tr>
      <w:tr w:rsidR="00DD5822" w:rsidRPr="004C31C1" w:rsidTr="002F131D">
        <w:trPr>
          <w:trHeight w:val="800"/>
        </w:trPr>
        <w:tc>
          <w:tcPr>
            <w:tcW w:w="1418" w:type="dxa"/>
            <w:vMerge w:val="restart"/>
          </w:tcPr>
          <w:p w:rsidR="00DD5822" w:rsidRPr="004C31C1" w:rsidRDefault="00DD5822" w:rsidP="006228E8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:rsidR="00DD5822" w:rsidRPr="004C31C1" w:rsidRDefault="00DD5822" w:rsidP="006228E8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  <w:cs/>
              </w:rPr>
            </w:pPr>
          </w:p>
        </w:tc>
        <w:tc>
          <w:tcPr>
            <w:tcW w:w="3068" w:type="dxa"/>
          </w:tcPr>
          <w:p w:rsidR="00DD5822" w:rsidRPr="004C31C1" w:rsidRDefault="00DD5822" w:rsidP="006228E8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  <w:cs/>
              </w:rPr>
              <w:t>2. การเตรียมความพร้อมของหลักสูตรเพื่อขึ้นฐานข้อมูลเพื่อเผยแพร่หลักสูตรที่มีคุณภาพและมาตรฐานตามกรอบมาตรฐานคุณวุฒิระดับอุดมศึกษาแห่งชาติ (</w:t>
            </w:r>
            <w:r w:rsidRPr="004C31C1">
              <w:rPr>
                <w:sz w:val="28"/>
                <w:szCs w:val="28"/>
              </w:rPr>
              <w:t>Thai Qualifications Register : TQR</w:t>
            </w:r>
            <w:r w:rsidRPr="004C31C1">
              <w:rPr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812" w:type="dxa"/>
          </w:tcPr>
          <w:p w:rsidR="00DD5822" w:rsidRPr="004C31C1" w:rsidRDefault="00DD5822" w:rsidP="006228E8">
            <w:r w:rsidRPr="004C31C1">
              <w:rPr>
                <w:sz w:val="28"/>
                <w:szCs w:val="28"/>
                <w:cs/>
              </w:rPr>
              <w:t>ธ.ค. 61</w:t>
            </w:r>
          </w:p>
        </w:tc>
        <w:tc>
          <w:tcPr>
            <w:tcW w:w="808" w:type="dxa"/>
          </w:tcPr>
          <w:p w:rsidR="00DD5822" w:rsidRPr="004C31C1" w:rsidRDefault="00DD5822" w:rsidP="006228E8">
            <w:r w:rsidRPr="004C31C1">
              <w:rPr>
                <w:sz w:val="28"/>
                <w:szCs w:val="28"/>
                <w:cs/>
              </w:rPr>
              <w:t>ธ.ค. 61</w:t>
            </w:r>
          </w:p>
        </w:tc>
        <w:tc>
          <w:tcPr>
            <w:tcW w:w="540" w:type="dxa"/>
          </w:tcPr>
          <w:p w:rsidR="00DD5822" w:rsidRPr="004C31C1" w:rsidRDefault="00DD5822" w:rsidP="006228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D5822" w:rsidRPr="004C31C1" w:rsidRDefault="00DD5822" w:rsidP="006228E8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 xml:space="preserve">-ประสานเรียนเชิญหลักสูตรโลจิสติกส์ซับพลายเซน มหาวิทยาลัยราชภัฏวไลลงกรณ์ราชูปภัมภ์มาแลกเปลี่ยนเรียนรู้การดำเนินงานเพื่อขึ้นฐาน </w:t>
            </w:r>
            <w:r w:rsidRPr="004C31C1">
              <w:rPr>
                <w:sz w:val="28"/>
                <w:szCs w:val="28"/>
              </w:rPr>
              <w:t xml:space="preserve">TQR </w:t>
            </w:r>
            <w:r w:rsidRPr="004C31C1">
              <w:rPr>
                <w:sz w:val="28"/>
                <w:szCs w:val="28"/>
                <w:cs/>
              </w:rPr>
              <w:t>ให้กับหลักสูตรภายในมหาวิทยาลัย</w:t>
            </w:r>
          </w:p>
          <w:p w:rsidR="00DD5822" w:rsidRPr="004C31C1" w:rsidRDefault="00DD5822" w:rsidP="006228E8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  <w:cs/>
              </w:rPr>
              <w:t xml:space="preserve">-พิจารณาคัดเลือกหลักสูตรที่มีคุณสมบัติเป็นไปตามเกณฑ์ </w:t>
            </w:r>
            <w:r w:rsidRPr="004C31C1">
              <w:rPr>
                <w:sz w:val="28"/>
                <w:szCs w:val="28"/>
              </w:rPr>
              <w:t xml:space="preserve">TQR </w:t>
            </w:r>
            <w:r w:rsidRPr="004C31C1">
              <w:rPr>
                <w:sz w:val="28"/>
                <w:szCs w:val="28"/>
                <w:cs/>
              </w:rPr>
              <w:t>และจัดส่งข้อมูลไปยังสกอ.ซึ่งอยู่ระหว่างการดำเนินการ</w:t>
            </w:r>
          </w:p>
        </w:tc>
        <w:tc>
          <w:tcPr>
            <w:tcW w:w="2309" w:type="dxa"/>
            <w:vMerge w:val="restart"/>
          </w:tcPr>
          <w:p w:rsidR="00DD5822" w:rsidRPr="004C31C1" w:rsidRDefault="00DD5822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  <w:cs/>
              </w:rPr>
            </w:pPr>
          </w:p>
        </w:tc>
      </w:tr>
      <w:tr w:rsidR="00DD5822" w:rsidRPr="004C31C1" w:rsidTr="002F131D">
        <w:trPr>
          <w:trHeight w:val="800"/>
        </w:trPr>
        <w:tc>
          <w:tcPr>
            <w:tcW w:w="1418" w:type="dxa"/>
            <w:vMerge/>
          </w:tcPr>
          <w:p w:rsidR="00DD5822" w:rsidRPr="004C31C1" w:rsidRDefault="00DD5822" w:rsidP="006228E8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DD5822" w:rsidRPr="004C31C1" w:rsidRDefault="00DD5822" w:rsidP="006228E8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  <w:cs/>
              </w:rPr>
            </w:pPr>
          </w:p>
        </w:tc>
        <w:tc>
          <w:tcPr>
            <w:tcW w:w="3068" w:type="dxa"/>
          </w:tcPr>
          <w:p w:rsidR="00DD5822" w:rsidRPr="004C31C1" w:rsidRDefault="00DD5822" w:rsidP="006228E8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3. การแลกเปลี่ยนเรียนรู้การเขียนรายงานผลการดำเนินงานของหลักสูตร (มคอ.7) (ผลการดำเนินงาน 9 เดือน)</w:t>
            </w:r>
          </w:p>
        </w:tc>
        <w:tc>
          <w:tcPr>
            <w:tcW w:w="812" w:type="dxa"/>
          </w:tcPr>
          <w:p w:rsidR="00DD5822" w:rsidRPr="004C31C1" w:rsidRDefault="00DD5822" w:rsidP="006228E8">
            <w:r w:rsidRPr="004C31C1">
              <w:rPr>
                <w:sz w:val="28"/>
                <w:szCs w:val="28"/>
                <w:cs/>
              </w:rPr>
              <w:t>ธ.ค. 61</w:t>
            </w:r>
          </w:p>
        </w:tc>
        <w:tc>
          <w:tcPr>
            <w:tcW w:w="808" w:type="dxa"/>
          </w:tcPr>
          <w:p w:rsidR="00DD5822" w:rsidRPr="004C31C1" w:rsidRDefault="00DD5822" w:rsidP="006228E8">
            <w:r w:rsidRPr="004C31C1">
              <w:rPr>
                <w:sz w:val="28"/>
                <w:szCs w:val="28"/>
                <w:cs/>
              </w:rPr>
              <w:t>ธ.ค. 61</w:t>
            </w:r>
          </w:p>
        </w:tc>
        <w:tc>
          <w:tcPr>
            <w:tcW w:w="540" w:type="dxa"/>
          </w:tcPr>
          <w:p w:rsidR="00DD5822" w:rsidRPr="004C31C1" w:rsidRDefault="00DD5822" w:rsidP="006228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D5822" w:rsidRPr="004C31C1" w:rsidRDefault="00DD5822" w:rsidP="006228E8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กำหนดจัดกิจกรรมในเดือนเมษายน  2561</w:t>
            </w:r>
          </w:p>
        </w:tc>
        <w:tc>
          <w:tcPr>
            <w:tcW w:w="2309" w:type="dxa"/>
            <w:vMerge/>
          </w:tcPr>
          <w:p w:rsidR="00DD5822" w:rsidRPr="004C31C1" w:rsidRDefault="00DD5822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  <w:cs/>
              </w:rPr>
            </w:pPr>
          </w:p>
        </w:tc>
      </w:tr>
      <w:tr w:rsidR="00DD5822" w:rsidRPr="004C31C1" w:rsidTr="002F131D">
        <w:trPr>
          <w:trHeight w:val="800"/>
        </w:trPr>
        <w:tc>
          <w:tcPr>
            <w:tcW w:w="1418" w:type="dxa"/>
            <w:vMerge/>
          </w:tcPr>
          <w:p w:rsidR="00DD5822" w:rsidRPr="004C31C1" w:rsidRDefault="00DD5822" w:rsidP="006228E8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DD5822" w:rsidRPr="004C31C1" w:rsidRDefault="00DD5822" w:rsidP="006228E8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  <w:cs/>
              </w:rPr>
            </w:pPr>
          </w:p>
        </w:tc>
        <w:tc>
          <w:tcPr>
            <w:tcW w:w="3068" w:type="dxa"/>
          </w:tcPr>
          <w:p w:rsidR="00DD5822" w:rsidRPr="004C31C1" w:rsidRDefault="00DD5822" w:rsidP="006228E8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812" w:type="dxa"/>
          </w:tcPr>
          <w:p w:rsidR="00DD5822" w:rsidRPr="004C31C1" w:rsidRDefault="00DD5822" w:rsidP="006228E8">
            <w:pPr>
              <w:rPr>
                <w:sz w:val="28"/>
                <w:szCs w:val="28"/>
                <w:cs/>
              </w:rPr>
            </w:pPr>
          </w:p>
        </w:tc>
        <w:tc>
          <w:tcPr>
            <w:tcW w:w="808" w:type="dxa"/>
          </w:tcPr>
          <w:p w:rsidR="00DD5822" w:rsidRPr="004C31C1" w:rsidRDefault="00DD5822" w:rsidP="006228E8">
            <w:pPr>
              <w:rPr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DD5822" w:rsidRPr="004C31C1" w:rsidRDefault="00DD5822" w:rsidP="006228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D5822" w:rsidRPr="004C31C1" w:rsidRDefault="00DD5822" w:rsidP="006228E8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2309" w:type="dxa"/>
          </w:tcPr>
          <w:p w:rsidR="00DD5822" w:rsidRDefault="007E0A13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-</w:t>
            </w:r>
            <w:r w:rsidR="00DD5822">
              <w:rPr>
                <w:rFonts w:hint="cs"/>
                <w:b/>
                <w:color w:val="000000"/>
                <w:sz w:val="28"/>
                <w:szCs w:val="28"/>
                <w:cs/>
              </w:rPr>
              <w:t>รองอธิการบดีฝ่ายวิชาการ</w:t>
            </w:r>
          </w:p>
          <w:p w:rsidR="00DD5822" w:rsidRDefault="00DD5822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-สำนักส่งเสริมวิชาการและงานทะเบียน</w:t>
            </w:r>
          </w:p>
          <w:p w:rsidR="007E0A13" w:rsidRDefault="007E0A13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7E0A13" w:rsidRDefault="007E0A13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7E0A13" w:rsidRDefault="007E0A13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7E0A13" w:rsidRDefault="007E0A13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7E0A13" w:rsidRDefault="007E0A13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7E0A13" w:rsidRDefault="007E0A13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7E0A13" w:rsidRDefault="007E0A13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7E0A13" w:rsidRPr="004C31C1" w:rsidRDefault="007E0A13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  <w:cs/>
              </w:rPr>
            </w:pPr>
          </w:p>
        </w:tc>
      </w:tr>
      <w:tr w:rsidR="006228E8" w:rsidRPr="004C31C1" w:rsidTr="002F131D">
        <w:trPr>
          <w:trHeight w:val="453"/>
        </w:trPr>
        <w:tc>
          <w:tcPr>
            <w:tcW w:w="1418" w:type="dxa"/>
          </w:tcPr>
          <w:p w:rsidR="006228E8" w:rsidRPr="004C31C1" w:rsidRDefault="006228E8" w:rsidP="006228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:rsidR="006228E8" w:rsidRDefault="006228E8" w:rsidP="00A5511E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  <w:r w:rsidRPr="004C31C1">
              <w:rPr>
                <w:color w:val="000000"/>
                <w:sz w:val="28"/>
                <w:cs/>
              </w:rPr>
              <w:t>2. กำหนดช่วงเวลาในการติดตามตัวบ่งชี้ของหลักสูตรเป็นระยะตามช่วงเวลาที่เหมาะสม เช่น การได้งานทำ การประเมินบัณฑิต การติดตามการจัดการเรียนการสอนที่สอดคล้องกับการจัดทำมคอ. ต่างๆ  การประเมินโดย</w:t>
            </w:r>
            <w:r w:rsidR="007E0A13" w:rsidRPr="004C31C1">
              <w:rPr>
                <w:color w:val="000000"/>
                <w:sz w:val="28"/>
                <w:cs/>
              </w:rPr>
              <w:t>นักศึกษาและอาจารย์ เป็นต้น จากนั้นติดตามการบริหารหลักสูตรเป็นระยะตามช่วงเวลาที่กำหนด รวมทั้งให้การสนับสนุนตามความเหมาะสม</w:t>
            </w:r>
          </w:p>
          <w:p w:rsidR="007E0A13" w:rsidRDefault="007E0A13" w:rsidP="00A5511E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</w:p>
          <w:p w:rsidR="007E0A13" w:rsidRDefault="007E0A13" w:rsidP="00A5511E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</w:p>
          <w:p w:rsidR="007E0A13" w:rsidRDefault="007E0A13" w:rsidP="00A5511E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</w:p>
          <w:p w:rsidR="007E0A13" w:rsidRDefault="007E0A13" w:rsidP="00A5511E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</w:p>
          <w:p w:rsidR="007E0A13" w:rsidRDefault="007E0A13" w:rsidP="00A5511E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</w:p>
          <w:p w:rsidR="007E0A13" w:rsidRPr="004C31C1" w:rsidRDefault="007E0A13" w:rsidP="00A5511E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  <w:cs/>
              </w:rPr>
            </w:pPr>
          </w:p>
        </w:tc>
        <w:tc>
          <w:tcPr>
            <w:tcW w:w="3068" w:type="dxa"/>
          </w:tcPr>
          <w:p w:rsidR="006228E8" w:rsidRPr="004C31C1" w:rsidRDefault="006228E8" w:rsidP="006228E8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812" w:type="dxa"/>
          </w:tcPr>
          <w:p w:rsidR="006228E8" w:rsidRPr="004C31C1" w:rsidRDefault="006228E8" w:rsidP="006228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6228E8" w:rsidRPr="004C31C1" w:rsidRDefault="006228E8" w:rsidP="006228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228E8" w:rsidRPr="004C31C1" w:rsidRDefault="006228E8" w:rsidP="006228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228E8" w:rsidRPr="004C31C1" w:rsidRDefault="006228E8" w:rsidP="006228E8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309" w:type="dxa"/>
          </w:tcPr>
          <w:p w:rsidR="007E0A13" w:rsidRDefault="007E0A13" w:rsidP="007E0A1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-รองอธิการบดีฝ่ายวิชาการ</w:t>
            </w:r>
          </w:p>
          <w:p w:rsidR="006228E8" w:rsidRPr="004C31C1" w:rsidRDefault="007E0A13" w:rsidP="007E0A13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-สำนักส่งเสริมวิชาการและงานทะเบียน</w:t>
            </w:r>
          </w:p>
        </w:tc>
      </w:tr>
      <w:tr w:rsidR="00A5511E" w:rsidRPr="004C31C1" w:rsidTr="002F131D">
        <w:trPr>
          <w:trHeight w:val="690"/>
        </w:trPr>
        <w:tc>
          <w:tcPr>
            <w:tcW w:w="1418" w:type="dxa"/>
            <w:vMerge w:val="restart"/>
          </w:tcPr>
          <w:p w:rsidR="00A5511E" w:rsidRPr="004C31C1" w:rsidRDefault="00A5511E" w:rsidP="006228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:rsidR="00A5511E" w:rsidRPr="004C31C1" w:rsidRDefault="00A5511E" w:rsidP="006228E8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  <w:cs/>
              </w:rPr>
            </w:pPr>
            <w:r w:rsidRPr="004C31C1">
              <w:rPr>
                <w:color w:val="000000"/>
                <w:sz w:val="28"/>
                <w:cs/>
              </w:rPr>
              <w:t>3. วิเคราะห์หลักสูตรที่อยู่ในระดับปานกลางอย่างต่อเนื่อง เพื่อให้การสนันสนุนที่จะทำให้เกิดการพัฒนาการบริหารหลักสูตรให้อยู่ในระดับดี</w:t>
            </w:r>
          </w:p>
        </w:tc>
        <w:tc>
          <w:tcPr>
            <w:tcW w:w="3068" w:type="dxa"/>
          </w:tcPr>
          <w:p w:rsidR="00A5511E" w:rsidRPr="004C31C1" w:rsidRDefault="00A5511E" w:rsidP="006228E8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 xml:space="preserve">1.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วิเคราะห์หลักสูตรที่อยู่ในระดับปานกลางและสรุปรายงานผลการประเมินในที่ประชุมคณะกรรมการบริหารและสภามหาวิทยาลัย </w:t>
            </w:r>
          </w:p>
        </w:tc>
        <w:tc>
          <w:tcPr>
            <w:tcW w:w="812" w:type="dxa"/>
          </w:tcPr>
          <w:p w:rsidR="00A5511E" w:rsidRPr="004C31C1" w:rsidRDefault="005E5227" w:rsidP="006228E8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  <w:cs/>
              </w:rPr>
              <w:t>ส.ค. 61</w:t>
            </w:r>
          </w:p>
        </w:tc>
        <w:tc>
          <w:tcPr>
            <w:tcW w:w="808" w:type="dxa"/>
          </w:tcPr>
          <w:p w:rsidR="00A5511E" w:rsidRPr="004C31C1" w:rsidRDefault="005E5227" w:rsidP="006228E8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ส.ค. 61</w:t>
            </w:r>
          </w:p>
        </w:tc>
        <w:tc>
          <w:tcPr>
            <w:tcW w:w="540" w:type="dxa"/>
          </w:tcPr>
          <w:p w:rsidR="00A5511E" w:rsidRPr="004C31C1" w:rsidRDefault="00A5511E" w:rsidP="006228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95133" w:rsidRPr="007E0A13" w:rsidRDefault="00895133" w:rsidP="00895133">
            <w:pPr>
              <w:tabs>
                <w:tab w:val="left" w:pos="520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E0A13">
              <w:rPr>
                <w:b/>
                <w:bCs/>
                <w:sz w:val="28"/>
                <w:szCs w:val="28"/>
                <w:cs/>
              </w:rPr>
              <w:t xml:space="preserve">ดำเนินการ 100  </w:t>
            </w:r>
            <w:r w:rsidRPr="007E0A13">
              <w:rPr>
                <w:b/>
                <w:bCs/>
                <w:sz w:val="28"/>
                <w:szCs w:val="28"/>
              </w:rPr>
              <w:t>%</w:t>
            </w:r>
          </w:p>
          <w:p w:rsidR="00895133" w:rsidRPr="004C31C1" w:rsidRDefault="00895133" w:rsidP="00895133">
            <w:pPr>
              <w:tabs>
                <w:tab w:val="left" w:pos="5205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ทำ</w:t>
            </w:r>
            <w:r w:rsidR="005E5227" w:rsidRPr="004C31C1">
              <w:rPr>
                <w:sz w:val="28"/>
                <w:szCs w:val="28"/>
                <w:cs/>
              </w:rPr>
              <w:t>การ</w:t>
            </w:r>
            <w:r w:rsidR="005E5227" w:rsidRPr="004C31C1">
              <w:rPr>
                <w:color w:val="000000"/>
                <w:sz w:val="28"/>
                <w:szCs w:val="28"/>
                <w:cs/>
              </w:rPr>
              <w:t>วิเคราะห์</w:t>
            </w:r>
            <w:r w:rsidRPr="004C31C1">
              <w:rPr>
                <w:color w:val="000000"/>
                <w:sz w:val="28"/>
                <w:szCs w:val="28"/>
                <w:cs/>
              </w:rPr>
              <w:t>คุณภาพ</w:t>
            </w:r>
            <w:r w:rsidR="005E5227" w:rsidRPr="004C31C1">
              <w:rPr>
                <w:color w:val="000000"/>
                <w:sz w:val="28"/>
                <w:szCs w:val="28"/>
                <w:cs/>
              </w:rPr>
              <w:t>หลักสูตร</w:t>
            </w:r>
            <w:r w:rsidRPr="004C31C1">
              <w:rPr>
                <w:color w:val="000000"/>
                <w:sz w:val="28"/>
                <w:szCs w:val="28"/>
                <w:cs/>
              </w:rPr>
              <w:t>โดยพิจารณาจากผลการประเมินคุณภาพการศึกษาภายใน ปีการศึกษา 2557-2560  โดยมีข้อมูล ดังนี้</w:t>
            </w:r>
          </w:p>
          <w:p w:rsidR="00895133" w:rsidRPr="004C31C1" w:rsidRDefault="00895133" w:rsidP="00895133">
            <w:pPr>
              <w:tabs>
                <w:tab w:val="left" w:pos="5205"/>
              </w:tabs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 xml:space="preserve">   1. </w:t>
            </w:r>
            <w:r w:rsidRPr="004C31C1">
              <w:rPr>
                <w:sz w:val="28"/>
                <w:szCs w:val="28"/>
                <w:cs/>
              </w:rPr>
              <w:t>รายงานผลการประเมินคุณภาพการศึกษาภายใน ระดับหลักสูตร ปีการศึกษา  2557-2560   (สัดส่วน,จำนวน,ร้อยละ)</w:t>
            </w:r>
          </w:p>
          <w:p w:rsidR="00895133" w:rsidRPr="004C31C1" w:rsidRDefault="00895133" w:rsidP="00895133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 xml:space="preserve">   2. ผลการประเมินคุณภาพการศึกษาภายใน ระดับหลักสูตร ประจำปีการศึกษา  2557-2560 (ไม่ได้คุณภาพ ,น้อย, ปานกลาง,ดี)</w:t>
            </w:r>
          </w:p>
          <w:p w:rsidR="00895133" w:rsidRPr="004C31C1" w:rsidRDefault="00895133" w:rsidP="00895133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 xml:space="preserve">  3. รายงานผลการประเมินคุณภาพการศึกษาภายใน ระดับหลักสูตร  ปีการศึกษา  </w:t>
            </w:r>
            <w:r w:rsidRPr="004C31C1">
              <w:rPr>
                <w:sz w:val="28"/>
                <w:szCs w:val="28"/>
              </w:rPr>
              <w:t>2560 (</w:t>
            </w:r>
            <w:r w:rsidRPr="004C31C1">
              <w:rPr>
                <w:sz w:val="28"/>
                <w:szCs w:val="28"/>
                <w:cs/>
              </w:rPr>
              <w:t>รายตัวบ่งชี้ที่มีผลการประเมินคุณภาพระดับน้อย)</w:t>
            </w:r>
          </w:p>
          <w:p w:rsidR="005E5227" w:rsidRPr="004C31C1" w:rsidRDefault="00895133" w:rsidP="00895133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  <w:r w:rsidRPr="004C31C1">
              <w:rPr>
                <w:sz w:val="28"/>
                <w:szCs w:val="28"/>
                <w:cs/>
              </w:rPr>
              <w:t xml:space="preserve">  และนำเสนอข้อมูล</w:t>
            </w:r>
            <w:r w:rsidR="005E5227" w:rsidRPr="004C31C1">
              <w:rPr>
                <w:color w:val="000000"/>
                <w:sz w:val="28"/>
                <w:szCs w:val="28"/>
                <w:cs/>
              </w:rPr>
              <w:t>ใน</w:t>
            </w:r>
            <w:r w:rsidR="005E5227" w:rsidRPr="004C31C1">
              <w:rPr>
                <w:sz w:val="28"/>
                <w:szCs w:val="28"/>
                <w:cs/>
              </w:rPr>
              <w:t>ประชุมคณะกรรมการบริหารมหาวิทยาลัยราชภัฏกำแพงเพชร ครั้งที่  7 / 2561 วันอังคารที่ 14  สิงหาคม  2561</w:t>
            </w:r>
            <w:r w:rsidRPr="004C31C1">
              <w:rPr>
                <w:sz w:val="28"/>
                <w:szCs w:val="28"/>
              </w:rPr>
              <w:t xml:space="preserve"> </w:t>
            </w:r>
            <w:r w:rsidR="005E5227" w:rsidRPr="004C31C1">
              <w:rPr>
                <w:sz w:val="28"/>
                <w:szCs w:val="28"/>
                <w:cs/>
              </w:rPr>
              <w:t>และที่ประชุมสภา</w:t>
            </w:r>
            <w:r w:rsidR="007E0A13" w:rsidRPr="004C31C1">
              <w:rPr>
                <w:sz w:val="28"/>
                <w:szCs w:val="28"/>
                <w:cs/>
              </w:rPr>
              <w:t>มหาวิทยาลัยราชภัฏกำแพงเพชร</w:t>
            </w:r>
            <w:r w:rsidR="007E0A13" w:rsidRPr="004C31C1">
              <w:rPr>
                <w:sz w:val="28"/>
                <w:szCs w:val="28"/>
              </w:rPr>
              <w:t xml:space="preserve"> </w:t>
            </w:r>
            <w:r w:rsidR="007E0A13" w:rsidRPr="004C31C1">
              <w:rPr>
                <w:sz w:val="28"/>
                <w:szCs w:val="28"/>
                <w:cs/>
              </w:rPr>
              <w:t>ครั้งที่  7 / 2561 วันพฤหัสที</w:t>
            </w:r>
            <w:r w:rsidR="007E0A13">
              <w:rPr>
                <w:sz w:val="28"/>
                <w:szCs w:val="28"/>
                <w:cs/>
              </w:rPr>
              <w:t xml:space="preserve">่ 16  สิงหาคม  2561  </w:t>
            </w:r>
          </w:p>
        </w:tc>
        <w:tc>
          <w:tcPr>
            <w:tcW w:w="2309" w:type="dxa"/>
            <w:vMerge w:val="restart"/>
          </w:tcPr>
          <w:p w:rsidR="00A5511E" w:rsidRPr="004C31C1" w:rsidRDefault="00A5511E" w:rsidP="006228E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-รองอธิการบดีฝ่ายวิจัยและประกันคุณภาพการศึกษา</w:t>
            </w:r>
          </w:p>
          <w:p w:rsidR="00A5511E" w:rsidRPr="004C31C1" w:rsidRDefault="00A5511E" w:rsidP="006228E8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  <w:r w:rsidRPr="004C31C1">
              <w:rPr>
                <w:color w:val="000000"/>
                <w:sz w:val="28"/>
                <w:cs/>
              </w:rPr>
              <w:t>-ผศ.ดร.ขวัญดาว แจ่มแจ้ง</w:t>
            </w:r>
          </w:p>
          <w:p w:rsidR="00A5511E" w:rsidRPr="004C31C1" w:rsidRDefault="00A5511E" w:rsidP="006228E8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>-น.ส.ชรินรัตน์ บุญมาก</w:t>
            </w:r>
          </w:p>
        </w:tc>
      </w:tr>
      <w:tr w:rsidR="007E0A13" w:rsidRPr="004C31C1" w:rsidTr="002F131D">
        <w:trPr>
          <w:trHeight w:val="690"/>
        </w:trPr>
        <w:tc>
          <w:tcPr>
            <w:tcW w:w="1418" w:type="dxa"/>
            <w:vMerge/>
          </w:tcPr>
          <w:p w:rsidR="007E0A13" w:rsidRPr="004C31C1" w:rsidRDefault="007E0A13" w:rsidP="007E0A1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7E0A13" w:rsidRPr="004C31C1" w:rsidRDefault="007E0A13" w:rsidP="007E0A13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  <w:cs/>
              </w:rPr>
            </w:pPr>
          </w:p>
        </w:tc>
        <w:tc>
          <w:tcPr>
            <w:tcW w:w="3068" w:type="dxa"/>
          </w:tcPr>
          <w:p w:rsidR="007E0A13" w:rsidRPr="004C31C1" w:rsidRDefault="007E0A13" w:rsidP="007E0A13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2. การแลกเปลี่ยนเรียนรู้การเขียนรายงานผลการดำเนินงานของหลักสูตร (มคอ.7) (ผลการดำเนินงาน 9 เดือน)</w:t>
            </w:r>
          </w:p>
        </w:tc>
        <w:tc>
          <w:tcPr>
            <w:tcW w:w="812" w:type="dxa"/>
          </w:tcPr>
          <w:p w:rsidR="007E0A13" w:rsidRPr="004C31C1" w:rsidRDefault="007E0A13" w:rsidP="007E0A13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เม.ย.62</w:t>
            </w:r>
          </w:p>
        </w:tc>
        <w:tc>
          <w:tcPr>
            <w:tcW w:w="808" w:type="dxa"/>
          </w:tcPr>
          <w:p w:rsidR="007E0A13" w:rsidRPr="004C31C1" w:rsidRDefault="007E0A13" w:rsidP="007E0A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เม.ย.62</w:t>
            </w:r>
          </w:p>
        </w:tc>
        <w:tc>
          <w:tcPr>
            <w:tcW w:w="540" w:type="dxa"/>
          </w:tcPr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7E0A13" w:rsidRPr="004C31C1" w:rsidRDefault="007E0A13" w:rsidP="007E0A13">
            <w:pPr>
              <w:tabs>
                <w:tab w:val="left" w:pos="5205"/>
              </w:tabs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2309" w:type="dxa"/>
            <w:vMerge/>
          </w:tcPr>
          <w:p w:rsidR="007E0A13" w:rsidRPr="004C31C1" w:rsidRDefault="007E0A13" w:rsidP="007E0A13">
            <w:pPr>
              <w:spacing w:after="0" w:line="240" w:lineRule="auto"/>
              <w:rPr>
                <w:b/>
                <w:color w:val="000000"/>
                <w:sz w:val="28"/>
                <w:szCs w:val="28"/>
                <w:cs/>
              </w:rPr>
            </w:pPr>
          </w:p>
        </w:tc>
      </w:tr>
      <w:tr w:rsidR="007E0A13" w:rsidRPr="004C31C1" w:rsidTr="002F131D">
        <w:tc>
          <w:tcPr>
            <w:tcW w:w="1418" w:type="dxa"/>
          </w:tcPr>
          <w:p w:rsidR="007E0A13" w:rsidRPr="004C31C1" w:rsidRDefault="007E0A13" w:rsidP="007E0A13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</w:rPr>
            </w:pPr>
            <w:r w:rsidRPr="004C31C1">
              <w:rPr>
                <w:b/>
                <w:bCs/>
                <w:color w:val="000000"/>
                <w:sz w:val="28"/>
                <w:cs/>
              </w:rPr>
              <w:lastRenderedPageBreak/>
              <w:t>คุณภาพอาจารย์</w:t>
            </w:r>
          </w:p>
          <w:p w:rsidR="007E0A13" w:rsidRPr="004C31C1" w:rsidRDefault="007E0A13" w:rsidP="007E0A1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:rsidR="007E0A13" w:rsidRPr="004C31C1" w:rsidRDefault="007E0A13" w:rsidP="007E0A13">
            <w:pPr>
              <w:pStyle w:val="ListParagraph"/>
              <w:spacing w:after="0" w:line="240" w:lineRule="auto"/>
              <w:ind w:left="0"/>
              <w:rPr>
                <w:sz w:val="28"/>
                <w:rtl/>
                <w:cs/>
              </w:rPr>
            </w:pPr>
            <w:r w:rsidRPr="004C31C1">
              <w:rPr>
                <w:color w:val="000000"/>
                <w:sz w:val="28"/>
                <w:cs/>
              </w:rPr>
              <w:t>ควรกำหนดแผนพัฒนาบุคลากรเป็นรายบุคคลในเรื่องการขอตำแหน่งทางวิชาการระยะสั้นและระยะยาว กำหนดเป้าหมายให้ชัดเจนในประเด็นของผลงานที่จำเป็นต้องใช้ขอตำแหน่งทางวิชาการ เช่นผลงานตีพิมพ์ ตำราหรือหนังสือ การประเมิน</w:t>
            </w:r>
            <w:r w:rsidRPr="004C31C1">
              <w:rPr>
                <w:color w:val="000000"/>
                <w:sz w:val="28"/>
              </w:rPr>
              <w:t xml:space="preserve">   </w:t>
            </w:r>
            <w:r w:rsidRPr="004C31C1">
              <w:rPr>
                <w:color w:val="000000"/>
                <w:sz w:val="28"/>
                <w:cs/>
              </w:rPr>
              <w:t xml:space="preserve"> การสอน เป็นต้น</w:t>
            </w:r>
          </w:p>
        </w:tc>
        <w:tc>
          <w:tcPr>
            <w:tcW w:w="3068" w:type="dxa"/>
          </w:tcPr>
          <w:p w:rsidR="007E0A13" w:rsidRPr="004C31C1" w:rsidRDefault="007E0A13" w:rsidP="007E0A13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812" w:type="dxa"/>
          </w:tcPr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7E0A13" w:rsidRPr="004C31C1" w:rsidRDefault="007E0A13" w:rsidP="007E0A13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309" w:type="dxa"/>
          </w:tcPr>
          <w:p w:rsidR="007E0A13" w:rsidRPr="004C31C1" w:rsidRDefault="007E0A13" w:rsidP="007E0A13">
            <w:pPr>
              <w:spacing w:after="0" w:line="240" w:lineRule="auto"/>
              <w:rPr>
                <w:b/>
                <w:color w:val="000000"/>
                <w:sz w:val="28"/>
                <w:szCs w:val="28"/>
                <w:cs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รองอธิการบดีฝ่ายบริหาร</w:t>
            </w:r>
          </w:p>
          <w:p w:rsidR="007E0A13" w:rsidRPr="004C31C1" w:rsidRDefault="007E0A13" w:rsidP="007E0A1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รงอธิการบดีฝ่ายวิชาการ</w:t>
            </w:r>
          </w:p>
          <w:p w:rsidR="007E0A13" w:rsidRDefault="007E0A13" w:rsidP="007E0A1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-คณะกรรมการจัดทำแผนบริหารและพัฒนาบุคลากร  มหาวิทยาลัยราชภัฏกำแพงเพชร</w:t>
            </w:r>
          </w:p>
          <w:p w:rsidR="007E0A13" w:rsidRDefault="007E0A13" w:rsidP="007E0A1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-กลุ่มงานการเจ้าหน้าที่และ</w:t>
            </w:r>
          </w:p>
          <w:p w:rsidR="007E0A13" w:rsidRPr="004C31C1" w:rsidRDefault="007E0A13" w:rsidP="007E0A1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cs/>
              </w:rPr>
              <w:t>นิติกร</w:t>
            </w:r>
          </w:p>
          <w:p w:rsidR="007E0A13" w:rsidRPr="004C31C1" w:rsidRDefault="007E0A13" w:rsidP="007E0A1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-น.ส.ชุติมา ทอสาร</w:t>
            </w:r>
          </w:p>
          <w:p w:rsidR="007E0A13" w:rsidRPr="007E0A13" w:rsidRDefault="007E0A13" w:rsidP="007E0A13">
            <w:pPr>
              <w:spacing w:after="0" w:line="240" w:lineRule="auto"/>
              <w:rPr>
                <w:b/>
                <w:color w:val="000000"/>
                <w:sz w:val="28"/>
                <w:szCs w:val="28"/>
                <w:cs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-น.ส.อุทุมพร สอนบุญเกิด</w:t>
            </w:r>
          </w:p>
        </w:tc>
      </w:tr>
      <w:tr w:rsidR="007E0A13" w:rsidRPr="004C31C1" w:rsidTr="0016280A">
        <w:trPr>
          <w:trHeight w:val="1475"/>
        </w:trPr>
        <w:tc>
          <w:tcPr>
            <w:tcW w:w="9056" w:type="dxa"/>
            <w:gridSpan w:val="6"/>
          </w:tcPr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6 เดือน  1 มิถุนายน -30 พฤศจิกายน  2561)</w:t>
            </w:r>
          </w:p>
        </w:tc>
        <w:tc>
          <w:tcPr>
            <w:tcW w:w="6449" w:type="dxa"/>
            <w:gridSpan w:val="2"/>
          </w:tcPr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7E0A13" w:rsidRPr="004C31C1" w:rsidRDefault="00740975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7E0A13" w:rsidRPr="004C31C1">
              <w:rPr>
                <w:sz w:val="28"/>
                <w:szCs w:val="28"/>
              </w:rPr>
              <w:t>x 100</w:t>
            </w:r>
          </w:p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  <w:tr w:rsidR="007E0A13" w:rsidRPr="004C31C1" w:rsidTr="0016280A">
        <w:trPr>
          <w:trHeight w:val="1475"/>
        </w:trPr>
        <w:tc>
          <w:tcPr>
            <w:tcW w:w="9056" w:type="dxa"/>
            <w:gridSpan w:val="6"/>
          </w:tcPr>
          <w:p w:rsidR="007E0A13" w:rsidRPr="004C31C1" w:rsidRDefault="007E0A13" w:rsidP="007E0A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12 เดือน  1 ธันวาคม 2561 -30 มิถุนายน  2562)</w:t>
            </w:r>
          </w:p>
        </w:tc>
        <w:tc>
          <w:tcPr>
            <w:tcW w:w="6449" w:type="dxa"/>
            <w:gridSpan w:val="2"/>
          </w:tcPr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7E0A13" w:rsidRPr="004C31C1" w:rsidRDefault="00740975" w:rsidP="007E0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7E0A13" w:rsidRPr="004C31C1">
              <w:rPr>
                <w:sz w:val="28"/>
                <w:szCs w:val="28"/>
              </w:rPr>
              <w:t>x 100</w:t>
            </w:r>
          </w:p>
          <w:p w:rsidR="007E0A13" w:rsidRPr="004C31C1" w:rsidRDefault="007E0A13" w:rsidP="007E0A13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</w:tbl>
    <w:p w:rsidR="003209FC" w:rsidRPr="004C31C1" w:rsidRDefault="003209FC" w:rsidP="00B4301F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p w:rsidR="003209FC" w:rsidRPr="004C31C1" w:rsidRDefault="003209FC" w:rsidP="00B4301F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p w:rsidR="003209FC" w:rsidRPr="004C31C1" w:rsidRDefault="003209FC" w:rsidP="00B4301F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p w:rsidR="00B4301F" w:rsidRPr="004C31C1" w:rsidRDefault="00B4301F" w:rsidP="00B4301F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  <w:r w:rsidRPr="004C31C1">
        <w:rPr>
          <w:b/>
          <w:bCs/>
          <w:color w:val="000000" w:themeColor="text1"/>
          <w:sz w:val="28"/>
          <w:cs/>
        </w:rPr>
        <w:t xml:space="preserve">องค์ประกอบที่ </w:t>
      </w:r>
      <w:r w:rsidRPr="004C31C1">
        <w:rPr>
          <w:b/>
          <w:bCs/>
          <w:color w:val="000000" w:themeColor="text1"/>
          <w:sz w:val="28"/>
        </w:rPr>
        <w:t xml:space="preserve">2: </w:t>
      </w:r>
      <w:r w:rsidRPr="004C31C1">
        <w:rPr>
          <w:b/>
          <w:bCs/>
          <w:color w:val="000000" w:themeColor="text1"/>
          <w:sz w:val="28"/>
          <w:cs/>
        </w:rPr>
        <w:t>การวิจัย</w:t>
      </w:r>
    </w:p>
    <w:p w:rsidR="00CA2450" w:rsidRPr="004C31C1" w:rsidRDefault="00CA2450" w:rsidP="00CA2450">
      <w:pPr>
        <w:rPr>
          <w:sz w:val="28"/>
          <w:szCs w:val="28"/>
        </w:rPr>
      </w:pPr>
      <w:r w:rsidRPr="004C31C1">
        <w:rPr>
          <w:b/>
          <w:bCs/>
          <w:sz w:val="28"/>
          <w:szCs w:val="28"/>
          <w:cs/>
        </w:rPr>
        <w:t>จุดแข็ง/แนวทางเสริมจุดแข็ง</w:t>
      </w:r>
    </w:p>
    <w:tbl>
      <w:tblPr>
        <w:tblW w:w="157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118"/>
        <w:gridCol w:w="762"/>
        <w:gridCol w:w="798"/>
        <w:gridCol w:w="567"/>
        <w:gridCol w:w="4394"/>
        <w:gridCol w:w="2038"/>
      </w:tblGrid>
      <w:tr w:rsidR="009978C2" w:rsidRPr="004C31C1" w:rsidTr="00CA2450">
        <w:trPr>
          <w:tblHeader/>
        </w:trPr>
        <w:tc>
          <w:tcPr>
            <w:tcW w:w="4112" w:type="dxa"/>
            <w:gridSpan w:val="2"/>
            <w:vMerge w:val="restart"/>
            <w:vAlign w:val="center"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1) จุดแข็ง/แนวทางเสริมจุดแข็งจาก</w:t>
            </w:r>
          </w:p>
          <w:p w:rsidR="00CA2450" w:rsidRPr="004C31C1" w:rsidRDefault="00CA2450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การตรวจประเมินคุณภาพการศึกษาภายใน</w:t>
            </w:r>
          </w:p>
        </w:tc>
        <w:tc>
          <w:tcPr>
            <w:tcW w:w="3118" w:type="dxa"/>
            <w:vMerge w:val="restart"/>
            <w:vAlign w:val="center"/>
          </w:tcPr>
          <w:p w:rsidR="00CA44DD" w:rsidRPr="004C31C1" w:rsidRDefault="00CA44DD" w:rsidP="00CA44D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2) โครงการ/กิจกรรม</w:t>
            </w:r>
          </w:p>
          <w:p w:rsidR="00CA44DD" w:rsidRPr="004C31C1" w:rsidRDefault="00CA44DD" w:rsidP="00CA44D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ที่ดำเนินงานในปีการศึกษา </w:t>
            </w:r>
            <w:r w:rsidRPr="004C31C1">
              <w:rPr>
                <w:b/>
                <w:bCs/>
                <w:sz w:val="28"/>
                <w:szCs w:val="28"/>
                <w:rtl/>
                <w:cs/>
              </w:rPr>
              <w:t>25</w:t>
            </w:r>
            <w:r w:rsidR="003209FC" w:rsidRPr="004C31C1">
              <w:rPr>
                <w:b/>
                <w:bCs/>
                <w:sz w:val="28"/>
                <w:szCs w:val="28"/>
                <w:rtl/>
                <w:cs/>
              </w:rPr>
              <w:t>61</w:t>
            </w:r>
          </w:p>
          <w:p w:rsidR="00CA2450" w:rsidRPr="004C31C1" w:rsidRDefault="00CA2450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A2450" w:rsidRPr="004C31C1" w:rsidRDefault="00CA2450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(ระบุ ว/ด/ป)</w:t>
            </w:r>
          </w:p>
          <w:p w:rsidR="00CA2450" w:rsidRPr="004C31C1" w:rsidRDefault="00CA2450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A2450" w:rsidRPr="004C31C1" w:rsidRDefault="00CA2450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5) งบประมาณ</w:t>
            </w:r>
          </w:p>
        </w:tc>
        <w:tc>
          <w:tcPr>
            <w:tcW w:w="4394" w:type="dxa"/>
            <w:vMerge w:val="restart"/>
            <w:vAlign w:val="center"/>
          </w:tcPr>
          <w:p w:rsidR="003209FC" w:rsidRPr="004C31C1" w:rsidRDefault="003209FC" w:rsidP="003209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6) ผลการดำเนินงาน/ร้อยละความสำเร็จ</w:t>
            </w:r>
          </w:p>
          <w:p w:rsidR="003209FC" w:rsidRPr="004C31C1" w:rsidRDefault="003209FC" w:rsidP="003209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 (รอบ 6 9 และ 12 เดือน)</w:t>
            </w:r>
          </w:p>
          <w:p w:rsidR="00CA2450" w:rsidRPr="004C31C1" w:rsidRDefault="00CA2450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995840" w:rsidRPr="004C31C1" w:rsidRDefault="00995840" w:rsidP="00995840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หน่วยงาน/</w:t>
            </w: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โปรดระบุผู้รับผิดชอบ</w:t>
            </w:r>
          </w:p>
          <w:p w:rsidR="00CA2450" w:rsidRPr="004C31C1" w:rsidRDefault="00995840" w:rsidP="0099584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(ระบุชื่อคน)</w:t>
            </w:r>
          </w:p>
        </w:tc>
      </w:tr>
      <w:tr w:rsidR="009978C2" w:rsidRPr="004C31C1" w:rsidTr="00CA2450">
        <w:trPr>
          <w:cantSplit/>
          <w:trHeight w:val="316"/>
          <w:tblHeader/>
        </w:trPr>
        <w:tc>
          <w:tcPr>
            <w:tcW w:w="4112" w:type="dxa"/>
            <w:gridSpan w:val="2"/>
            <w:vMerge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CA2450" w:rsidRPr="004C31C1" w:rsidRDefault="00CA2450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3) วันเริ่ม</w:t>
            </w:r>
          </w:p>
          <w:p w:rsidR="00CA2450" w:rsidRPr="004C31C1" w:rsidRDefault="00CA2450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798" w:type="dxa"/>
            <w:vMerge w:val="restart"/>
            <w:textDirection w:val="btLr"/>
          </w:tcPr>
          <w:p w:rsidR="00CA2450" w:rsidRPr="004C31C1" w:rsidRDefault="00CA2450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4) วันสิ้นสุดดำเนินการ</w:t>
            </w:r>
          </w:p>
        </w:tc>
        <w:tc>
          <w:tcPr>
            <w:tcW w:w="567" w:type="dxa"/>
            <w:vMerge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78C2" w:rsidRPr="004C31C1" w:rsidTr="00CA44DD">
        <w:trPr>
          <w:cantSplit/>
          <w:trHeight w:val="838"/>
          <w:tblHeader/>
        </w:trPr>
        <w:tc>
          <w:tcPr>
            <w:tcW w:w="1702" w:type="dxa"/>
          </w:tcPr>
          <w:p w:rsidR="00CA2450" w:rsidRPr="004C31C1" w:rsidRDefault="00CA2450" w:rsidP="00596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จุดแข็ง</w:t>
            </w:r>
          </w:p>
          <w:p w:rsidR="00CA2450" w:rsidRPr="004C31C1" w:rsidRDefault="00CA2450" w:rsidP="00596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แนวทางเสริมจุดแข็ง</w:t>
            </w:r>
          </w:p>
        </w:tc>
        <w:tc>
          <w:tcPr>
            <w:tcW w:w="3118" w:type="dxa"/>
            <w:vMerge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extDirection w:val="btLr"/>
          </w:tcPr>
          <w:p w:rsidR="00CA2450" w:rsidRPr="004C31C1" w:rsidRDefault="00CA2450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8" w:type="dxa"/>
            <w:vMerge/>
            <w:textDirection w:val="btLr"/>
          </w:tcPr>
          <w:p w:rsidR="00CA2450" w:rsidRPr="004C31C1" w:rsidRDefault="00CA2450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CA2450" w:rsidRPr="004C31C1" w:rsidRDefault="00CA2450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75D2" w:rsidRPr="004C31C1" w:rsidTr="00B0139F">
        <w:trPr>
          <w:cantSplit/>
          <w:trHeight w:val="1134"/>
        </w:trPr>
        <w:tc>
          <w:tcPr>
            <w:tcW w:w="1702" w:type="dxa"/>
            <w:vMerge w:val="restart"/>
          </w:tcPr>
          <w:p w:rsidR="00EC75D2" w:rsidRPr="004C31C1" w:rsidRDefault="00EC75D2" w:rsidP="00076CE3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1. </w:t>
            </w:r>
            <w:r w:rsidRPr="004C31C1">
              <w:rPr>
                <w:color w:val="000000"/>
                <w:sz w:val="28"/>
                <w:szCs w:val="28"/>
                <w:cs/>
              </w:rPr>
              <w:t>มีพัฒนาการของการผลิตผลงานวิจัย ในระดับที่สูงขึ้นอย่างต่อเนื่อง</w:t>
            </w:r>
          </w:p>
          <w:p w:rsidR="00EC75D2" w:rsidRPr="004C31C1" w:rsidRDefault="00EC75D2" w:rsidP="00076CE3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2. </w:t>
            </w:r>
            <w:r w:rsidRPr="004C31C1">
              <w:rPr>
                <w:color w:val="000000"/>
                <w:sz w:val="28"/>
                <w:szCs w:val="28"/>
                <w:cs/>
              </w:rPr>
              <w:t>มีการพัฒนาระบบการจัดเก็บ</w:t>
            </w:r>
            <w:r w:rsidRPr="004C31C1">
              <w:rPr>
                <w:color w:val="000000"/>
                <w:sz w:val="28"/>
                <w:szCs w:val="28"/>
              </w:rPr>
              <w:t>/</w:t>
            </w:r>
            <w:r w:rsidRPr="004C31C1">
              <w:rPr>
                <w:color w:val="000000"/>
                <w:sz w:val="28"/>
                <w:szCs w:val="28"/>
                <w:cs/>
              </w:rPr>
              <w:t>รวบรวมข้อมูลวิจัยที่สามารถเชื่อมโยงข้อมูลระดับคณะและมหาวิทยาลัยเข้าด้วยกัน</w:t>
            </w:r>
          </w:p>
        </w:tc>
        <w:tc>
          <w:tcPr>
            <w:tcW w:w="2410" w:type="dxa"/>
          </w:tcPr>
          <w:p w:rsidR="00EC75D2" w:rsidRPr="004C31C1" w:rsidRDefault="00EC75D2" w:rsidP="00076CE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1.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ควรผลักดันการตีพิมพ์ผลงานในวารสารที่มีระดับคุณภาพที่สูงขึ้น เช่น วารสารในฐานข้อมูล </w:t>
            </w:r>
            <w:r w:rsidRPr="004C31C1">
              <w:rPr>
                <w:color w:val="000000"/>
                <w:sz w:val="28"/>
                <w:szCs w:val="28"/>
              </w:rPr>
              <w:t xml:space="preserve">ACI, Scopus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หรือ </w:t>
            </w:r>
            <w:r w:rsidRPr="004C31C1">
              <w:rPr>
                <w:color w:val="000000"/>
                <w:sz w:val="28"/>
                <w:szCs w:val="28"/>
              </w:rPr>
              <w:t>ISI</w:t>
            </w:r>
          </w:p>
        </w:tc>
        <w:tc>
          <w:tcPr>
            <w:tcW w:w="3118" w:type="dxa"/>
          </w:tcPr>
          <w:p w:rsidR="00EC75D2" w:rsidRPr="004C31C1" w:rsidRDefault="00EC75D2" w:rsidP="00076CE3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EC75D2" w:rsidRPr="004C31C1" w:rsidRDefault="00EC75D2" w:rsidP="0007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75D2" w:rsidRPr="004C31C1" w:rsidRDefault="00EC75D2" w:rsidP="0007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C75D2" w:rsidRPr="004C31C1" w:rsidRDefault="00EC75D2" w:rsidP="00076CE3">
            <w:pPr>
              <w:spacing w:after="0" w:line="24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75D2" w:rsidRPr="004C31C1" w:rsidRDefault="00EC75D2" w:rsidP="00076CE3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  <w:vMerge w:val="restart"/>
          </w:tcPr>
          <w:p w:rsidR="00EC75D2" w:rsidRPr="004C31C1" w:rsidRDefault="00EC75D2" w:rsidP="00076CE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</w:rPr>
              <w:t>-</w:t>
            </w:r>
            <w:r w:rsidRPr="004C31C1">
              <w:rPr>
                <w:b/>
                <w:color w:val="000000"/>
                <w:sz w:val="28"/>
                <w:szCs w:val="28"/>
                <w:cs/>
              </w:rPr>
              <w:t>รองอธิการบดีฝ่ายวิจัยและประกันคุณภาพการศึกษา</w:t>
            </w:r>
          </w:p>
          <w:p w:rsidR="00EC75D2" w:rsidRPr="004C31C1" w:rsidRDefault="00EC75D2" w:rsidP="00076CE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-สถาบันวิจัยและพัฒนา</w:t>
            </w:r>
          </w:p>
          <w:p w:rsidR="00EC75D2" w:rsidRPr="004C31C1" w:rsidRDefault="00EC75D2" w:rsidP="00076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75D2" w:rsidRPr="004C31C1" w:rsidTr="00B0139F">
        <w:trPr>
          <w:cantSplit/>
          <w:trHeight w:val="1134"/>
        </w:trPr>
        <w:tc>
          <w:tcPr>
            <w:tcW w:w="1702" w:type="dxa"/>
            <w:vMerge/>
          </w:tcPr>
          <w:p w:rsidR="00EC75D2" w:rsidRPr="004C31C1" w:rsidRDefault="00EC75D2" w:rsidP="00076CE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2410" w:type="dxa"/>
          </w:tcPr>
          <w:p w:rsidR="00EC75D2" w:rsidRPr="004C31C1" w:rsidRDefault="00EC75D2" w:rsidP="00076CE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2.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การพัฒนาระบบการ </w:t>
            </w:r>
            <w:r w:rsidRPr="004C31C1">
              <w:rPr>
                <w:color w:val="000000"/>
                <w:sz w:val="28"/>
                <w:szCs w:val="28"/>
              </w:rPr>
              <w:t xml:space="preserve">update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และ </w:t>
            </w:r>
            <w:r w:rsidRPr="004C31C1">
              <w:rPr>
                <w:color w:val="000000"/>
                <w:sz w:val="28"/>
                <w:szCs w:val="28"/>
              </w:rPr>
              <w:t xml:space="preserve">verify </w:t>
            </w:r>
            <w:r w:rsidRPr="004C31C1">
              <w:rPr>
                <w:color w:val="000000"/>
                <w:sz w:val="28"/>
                <w:szCs w:val="28"/>
                <w:cs/>
              </w:rPr>
              <w:t>ความถูกต้อง แม่นยำของข้อมูลที่จะทำให้สามารถดึงข้อมูลไปใช้ได้อย่างเป็นปัจจุบันทั้งระดับคณะและมหาวิทยาลัย</w:t>
            </w:r>
          </w:p>
        </w:tc>
        <w:tc>
          <w:tcPr>
            <w:tcW w:w="3118" w:type="dxa"/>
          </w:tcPr>
          <w:p w:rsidR="00EC75D2" w:rsidRPr="004C31C1" w:rsidRDefault="00EC75D2" w:rsidP="00076CE3">
            <w:pPr>
              <w:pStyle w:val="ListParagraph"/>
              <w:spacing w:after="0" w:line="240" w:lineRule="auto"/>
              <w:ind w:left="0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762" w:type="dxa"/>
          </w:tcPr>
          <w:p w:rsidR="00EC75D2" w:rsidRPr="004C31C1" w:rsidRDefault="00EC75D2" w:rsidP="00076CE3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8" w:type="dxa"/>
          </w:tcPr>
          <w:p w:rsidR="00EC75D2" w:rsidRPr="004C31C1" w:rsidRDefault="00EC75D2" w:rsidP="0007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C75D2" w:rsidRPr="004C31C1" w:rsidRDefault="00EC75D2" w:rsidP="00076CE3">
            <w:pPr>
              <w:spacing w:after="0" w:line="24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75D2" w:rsidRPr="004C31C1" w:rsidRDefault="00EC75D2" w:rsidP="00076CE3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  <w:vMerge/>
          </w:tcPr>
          <w:p w:rsidR="00EC75D2" w:rsidRPr="004C31C1" w:rsidRDefault="00EC75D2" w:rsidP="00076CE3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EC75D2" w:rsidRPr="004C31C1" w:rsidTr="00750E3F">
        <w:trPr>
          <w:cantSplit/>
          <w:trHeight w:val="1134"/>
        </w:trPr>
        <w:tc>
          <w:tcPr>
            <w:tcW w:w="1702" w:type="dxa"/>
            <w:vMerge/>
          </w:tcPr>
          <w:p w:rsidR="00EC75D2" w:rsidRPr="004C31C1" w:rsidRDefault="00EC75D2" w:rsidP="00076CE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2410" w:type="dxa"/>
          </w:tcPr>
          <w:p w:rsidR="00EC75D2" w:rsidRPr="004C31C1" w:rsidRDefault="00EC75D2" w:rsidP="00076CE3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  <w:r w:rsidRPr="004C31C1">
              <w:rPr>
                <w:color w:val="000000"/>
                <w:sz w:val="28"/>
                <w:cs/>
              </w:rPr>
              <w:t>3</w:t>
            </w:r>
            <w:r w:rsidRPr="004C31C1">
              <w:rPr>
                <w:color w:val="000000"/>
                <w:sz w:val="28"/>
              </w:rPr>
              <w:t xml:space="preserve">. </w:t>
            </w:r>
            <w:r w:rsidRPr="004C31C1">
              <w:rPr>
                <w:color w:val="000000"/>
                <w:sz w:val="28"/>
                <w:cs/>
              </w:rPr>
              <w:t>การสร้างโปรแกรมการวิเคราะห์ข้อมูลการวิจัยทั้งด้านทุนสนับสนุนการวิจัย ผลงานวิจัย ที่สมารถวิเคราะห์ข้อมูลย้อนหลัง หรือการคาดการณ์ในอนาคตได้</w:t>
            </w:r>
          </w:p>
        </w:tc>
        <w:tc>
          <w:tcPr>
            <w:tcW w:w="3118" w:type="dxa"/>
          </w:tcPr>
          <w:p w:rsidR="00EC75D2" w:rsidRPr="004C31C1" w:rsidRDefault="00EC75D2" w:rsidP="00076CE3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EC75D2" w:rsidRPr="004C31C1" w:rsidRDefault="00EC75D2" w:rsidP="0007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75D2" w:rsidRPr="004C31C1" w:rsidRDefault="00EC75D2" w:rsidP="0007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C75D2" w:rsidRPr="004C31C1" w:rsidRDefault="00EC75D2" w:rsidP="00076CE3">
            <w:pPr>
              <w:spacing w:after="0" w:line="24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75D2" w:rsidRPr="004C31C1" w:rsidRDefault="00EC75D2" w:rsidP="00076CE3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  <w:vMerge/>
          </w:tcPr>
          <w:p w:rsidR="00EC75D2" w:rsidRPr="004C31C1" w:rsidRDefault="00EC75D2" w:rsidP="00076CE3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EC75D2" w:rsidRPr="004C31C1" w:rsidTr="00CA2450">
        <w:trPr>
          <w:trHeight w:val="1475"/>
        </w:trPr>
        <w:tc>
          <w:tcPr>
            <w:tcW w:w="8790" w:type="dxa"/>
            <w:gridSpan w:val="5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6 เดือน  1 มิถุนายน -30 พฤศจิกายน  2561)</w:t>
            </w:r>
          </w:p>
        </w:tc>
        <w:tc>
          <w:tcPr>
            <w:tcW w:w="6999" w:type="dxa"/>
            <w:gridSpan w:val="3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EC75D2" w:rsidRPr="004C31C1" w:rsidRDefault="00740975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EC75D2" w:rsidRPr="004C31C1">
              <w:rPr>
                <w:sz w:val="28"/>
                <w:szCs w:val="28"/>
              </w:rPr>
              <w:t>x 100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  <w:tr w:rsidR="00EC75D2" w:rsidRPr="004C31C1" w:rsidTr="00CA2450">
        <w:trPr>
          <w:trHeight w:val="1475"/>
        </w:trPr>
        <w:tc>
          <w:tcPr>
            <w:tcW w:w="8790" w:type="dxa"/>
            <w:gridSpan w:val="5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12 เดือน  1 ธันวาคม 2561 -30 มิถุนายน  2562)</w:t>
            </w:r>
          </w:p>
        </w:tc>
        <w:tc>
          <w:tcPr>
            <w:tcW w:w="6999" w:type="dxa"/>
            <w:gridSpan w:val="3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EC75D2" w:rsidRPr="004C31C1" w:rsidRDefault="00740975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EC75D2" w:rsidRPr="004C31C1">
              <w:rPr>
                <w:sz w:val="28"/>
                <w:szCs w:val="28"/>
              </w:rPr>
              <w:t>x 100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</w:tbl>
    <w:p w:rsidR="00CA2450" w:rsidRPr="004C31C1" w:rsidRDefault="00CA2450" w:rsidP="00B4301F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p w:rsidR="00B4301F" w:rsidRPr="004C31C1" w:rsidRDefault="00B4301F">
      <w:pPr>
        <w:rPr>
          <w:sz w:val="28"/>
          <w:szCs w:val="28"/>
        </w:rPr>
      </w:pPr>
    </w:p>
    <w:p w:rsidR="00750E3F" w:rsidRPr="004C31C1" w:rsidRDefault="00750E3F">
      <w:pPr>
        <w:rPr>
          <w:sz w:val="28"/>
          <w:szCs w:val="28"/>
        </w:rPr>
      </w:pPr>
    </w:p>
    <w:p w:rsidR="00EC75D2" w:rsidRPr="004C31C1" w:rsidRDefault="00EC75D2">
      <w:pPr>
        <w:rPr>
          <w:sz w:val="28"/>
          <w:szCs w:val="28"/>
        </w:rPr>
      </w:pPr>
    </w:p>
    <w:p w:rsidR="00EC75D2" w:rsidRPr="004C31C1" w:rsidRDefault="00EC75D2">
      <w:pPr>
        <w:rPr>
          <w:sz w:val="28"/>
          <w:szCs w:val="28"/>
        </w:rPr>
      </w:pPr>
    </w:p>
    <w:p w:rsidR="00EC75D2" w:rsidRPr="004C31C1" w:rsidRDefault="00EC75D2">
      <w:pPr>
        <w:rPr>
          <w:sz w:val="28"/>
          <w:szCs w:val="28"/>
        </w:rPr>
      </w:pPr>
    </w:p>
    <w:p w:rsidR="00EC75D2" w:rsidRPr="004C31C1" w:rsidRDefault="00EC75D2">
      <w:pPr>
        <w:rPr>
          <w:sz w:val="28"/>
          <w:szCs w:val="28"/>
        </w:rPr>
      </w:pPr>
    </w:p>
    <w:p w:rsidR="00EC75D2" w:rsidRPr="004C31C1" w:rsidRDefault="00EC75D2">
      <w:pPr>
        <w:rPr>
          <w:sz w:val="28"/>
          <w:szCs w:val="28"/>
        </w:rPr>
      </w:pPr>
    </w:p>
    <w:p w:rsidR="00B92DD3" w:rsidRPr="004C31C1" w:rsidRDefault="00863A9F">
      <w:pPr>
        <w:rPr>
          <w:sz w:val="28"/>
          <w:szCs w:val="28"/>
        </w:rPr>
      </w:pPr>
      <w:r w:rsidRPr="004C31C1">
        <w:rPr>
          <w:b/>
          <w:bCs/>
          <w:sz w:val="28"/>
          <w:szCs w:val="28"/>
          <w:cs/>
        </w:rPr>
        <w:lastRenderedPageBreak/>
        <w:t>จุดที่ควร</w:t>
      </w:r>
      <w:r w:rsidR="00B92DD3" w:rsidRPr="004C31C1">
        <w:rPr>
          <w:b/>
          <w:bCs/>
          <w:sz w:val="28"/>
          <w:szCs w:val="28"/>
          <w:cs/>
        </w:rPr>
        <w:t>พัฒนา/ข้อเสนอแนะในการปรับปรุง</w:t>
      </w:r>
    </w:p>
    <w:tbl>
      <w:tblPr>
        <w:tblW w:w="15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152"/>
        <w:gridCol w:w="3118"/>
        <w:gridCol w:w="762"/>
        <w:gridCol w:w="798"/>
        <w:gridCol w:w="567"/>
        <w:gridCol w:w="4394"/>
        <w:gridCol w:w="2038"/>
      </w:tblGrid>
      <w:tr w:rsidR="00EC75D2" w:rsidRPr="004C31C1" w:rsidTr="00596F44">
        <w:trPr>
          <w:tblHeader/>
        </w:trPr>
        <w:tc>
          <w:tcPr>
            <w:tcW w:w="3828" w:type="dxa"/>
            <w:gridSpan w:val="2"/>
            <w:vMerge w:val="restart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1) จุดแข็ง/แนวทางเสริมจุดแข็งจาก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การตรวจประเมินคุณภาพการศึกษาภายใน</w:t>
            </w:r>
          </w:p>
        </w:tc>
        <w:tc>
          <w:tcPr>
            <w:tcW w:w="3118" w:type="dxa"/>
            <w:vMerge w:val="restart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2) โครงการ/กิจกรรม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ที่ดำเนินงานในปีการศึกษา </w:t>
            </w:r>
            <w:r w:rsidRPr="004C31C1">
              <w:rPr>
                <w:b/>
                <w:bCs/>
                <w:sz w:val="28"/>
                <w:szCs w:val="28"/>
                <w:rtl/>
                <w:cs/>
              </w:rPr>
              <w:t>2561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(ระบุ ว/ด/ป)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5) งบประมาณ</w:t>
            </w:r>
          </w:p>
        </w:tc>
        <w:tc>
          <w:tcPr>
            <w:tcW w:w="4394" w:type="dxa"/>
            <w:vMerge w:val="restart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6) ผลการดำเนินงาน/ร้อยละความสำเร็จ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 (รอบ 6 9 และ 12 เดือน)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หน่วยงาน/</w:t>
            </w: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โปรดระบุผู้รับผิดชอบ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(ระบุชื่อคน)</w:t>
            </w:r>
          </w:p>
        </w:tc>
      </w:tr>
      <w:tr w:rsidR="00EC75D2" w:rsidRPr="004C31C1" w:rsidTr="00AB7A52">
        <w:trPr>
          <w:cantSplit/>
          <w:trHeight w:val="316"/>
          <w:tblHeader/>
        </w:trPr>
        <w:tc>
          <w:tcPr>
            <w:tcW w:w="3828" w:type="dxa"/>
            <w:gridSpan w:val="2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3) วันเริ่ม</w:t>
            </w:r>
          </w:p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798" w:type="dxa"/>
            <w:vMerge w:val="restart"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4) วันสิ้นสุดดำเนินการ</w:t>
            </w:r>
          </w:p>
        </w:tc>
        <w:tc>
          <w:tcPr>
            <w:tcW w:w="567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75D2" w:rsidRPr="004C31C1" w:rsidTr="00AB7A52">
        <w:trPr>
          <w:cantSplit/>
          <w:trHeight w:val="456"/>
          <w:tblHeader/>
        </w:trPr>
        <w:tc>
          <w:tcPr>
            <w:tcW w:w="1676" w:type="dxa"/>
          </w:tcPr>
          <w:p w:rsidR="00EC75D2" w:rsidRPr="004C31C1" w:rsidRDefault="00EC75D2" w:rsidP="00EC75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จุดที่</w:t>
            </w:r>
          </w:p>
          <w:p w:rsidR="00EC75D2" w:rsidRPr="004C31C1" w:rsidRDefault="00EC75D2" w:rsidP="00EC75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ควรพัฒนา</w:t>
            </w:r>
          </w:p>
        </w:tc>
        <w:tc>
          <w:tcPr>
            <w:tcW w:w="2152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ข้อเสนอแนะ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ในการปรับปรุง</w:t>
            </w:r>
          </w:p>
        </w:tc>
        <w:tc>
          <w:tcPr>
            <w:tcW w:w="3118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8" w:type="dxa"/>
            <w:vMerge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75D2" w:rsidRPr="004C31C1" w:rsidTr="00AB7A52">
        <w:trPr>
          <w:cantSplit/>
          <w:trHeight w:val="1134"/>
        </w:trPr>
        <w:tc>
          <w:tcPr>
            <w:tcW w:w="1676" w:type="dxa"/>
            <w:vMerge w:val="restart"/>
          </w:tcPr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</w:rPr>
              <w:t>1.</w:t>
            </w:r>
            <w:r w:rsidRPr="004C31C1">
              <w:rPr>
                <w:color w:val="000000"/>
                <w:sz w:val="28"/>
                <w:szCs w:val="28"/>
                <w:cs/>
              </w:rPr>
              <w:t>งบประมาณทุนสนับสนุนการวิจัยของกลุ่มอาจารย์ในบางสาขายังต่ำกว่าเกณฑ์มาตรฐานที่ สกอ</w:t>
            </w:r>
            <w:r w:rsidRPr="004C31C1">
              <w:rPr>
                <w:color w:val="000000"/>
                <w:sz w:val="28"/>
                <w:szCs w:val="28"/>
              </w:rPr>
              <w:t>.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 กำหนด</w:t>
            </w:r>
          </w:p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</w:rPr>
              <w:t>2.</w:t>
            </w:r>
            <w:r w:rsidRPr="004C31C1">
              <w:rPr>
                <w:color w:val="000000"/>
                <w:sz w:val="28"/>
                <w:szCs w:val="28"/>
                <w:cs/>
              </w:rPr>
              <w:t>ทุนสนับสนุนการวิจัยส่วนใหญ่ยังมาจากทุนวิจัยงบประมาณแผ่น และงบประมาณเงินรายได้เป็นหลัก</w:t>
            </w:r>
          </w:p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3. </w:t>
            </w:r>
            <w:r w:rsidRPr="004C31C1">
              <w:rPr>
                <w:color w:val="000000"/>
                <w:sz w:val="28"/>
                <w:szCs w:val="28"/>
                <w:cs/>
              </w:rPr>
              <w:t>ระบบฐานข้อมูลเพื่อการสืบค้นยังมีจำกัด</w:t>
            </w:r>
          </w:p>
        </w:tc>
        <w:tc>
          <w:tcPr>
            <w:tcW w:w="2152" w:type="dxa"/>
          </w:tcPr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1. </w:t>
            </w:r>
            <w:r w:rsidRPr="004C31C1">
              <w:rPr>
                <w:color w:val="000000"/>
                <w:sz w:val="28"/>
                <w:szCs w:val="28"/>
                <w:cs/>
              </w:rPr>
              <w:t>การวิเคราะห์สภาพปัญหา</w:t>
            </w:r>
            <w:r w:rsidRPr="004C31C1">
              <w:rPr>
                <w:color w:val="000000"/>
                <w:sz w:val="28"/>
                <w:szCs w:val="28"/>
              </w:rPr>
              <w:t>/</w:t>
            </w:r>
            <w:r w:rsidRPr="004C31C1">
              <w:rPr>
                <w:color w:val="000000"/>
                <w:sz w:val="28"/>
                <w:szCs w:val="28"/>
                <w:cs/>
              </w:rPr>
              <w:t>ข้อจำกัด</w:t>
            </w:r>
            <w:r w:rsidRPr="004C31C1">
              <w:rPr>
                <w:color w:val="000000"/>
                <w:sz w:val="28"/>
                <w:szCs w:val="28"/>
              </w:rPr>
              <w:t>/</w:t>
            </w:r>
            <w:r w:rsidRPr="004C31C1">
              <w:rPr>
                <w:color w:val="000000"/>
                <w:sz w:val="28"/>
                <w:szCs w:val="28"/>
                <w:cs/>
              </w:rPr>
              <w:t>หรืออุปสรรคในรายกลุ่มสาขา</w:t>
            </w:r>
            <w:r w:rsidRPr="004C31C1">
              <w:rPr>
                <w:color w:val="000000"/>
                <w:sz w:val="28"/>
                <w:szCs w:val="28"/>
              </w:rPr>
              <w:t>/</w:t>
            </w:r>
            <w:r w:rsidRPr="004C31C1">
              <w:rPr>
                <w:color w:val="000000"/>
                <w:sz w:val="28"/>
                <w:szCs w:val="28"/>
                <w:cs/>
              </w:rPr>
              <w:t>รายบุคคล เพื่อกำหนดแนวทางการผลักดันให้เหมาะสมยิ่งขึ้น</w:t>
            </w:r>
          </w:p>
        </w:tc>
        <w:tc>
          <w:tcPr>
            <w:tcW w:w="3118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  <w:vMerge w:val="restart"/>
          </w:tcPr>
          <w:p w:rsidR="00EC75D2" w:rsidRPr="004C31C1" w:rsidRDefault="00EC75D2" w:rsidP="00EC75D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รองอธิการบดีฝ่ายวิจัยและประกันคุณภาพการศึกษา</w:t>
            </w:r>
          </w:p>
          <w:p w:rsidR="00EC75D2" w:rsidRPr="004C31C1" w:rsidRDefault="00EC75D2" w:rsidP="00EC75D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-สถาบันวิจัยและพัฒนา</w:t>
            </w:r>
          </w:p>
          <w:p w:rsidR="00EC75D2" w:rsidRPr="004C31C1" w:rsidRDefault="00A826EA" w:rsidP="00EC75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-สำนักวิทยบริการและเทคโนโลยีสารสนเทศ</w:t>
            </w:r>
          </w:p>
        </w:tc>
      </w:tr>
      <w:tr w:rsidR="00EC75D2" w:rsidRPr="004C31C1" w:rsidTr="00AB7A52">
        <w:trPr>
          <w:cantSplit/>
          <w:trHeight w:val="1134"/>
        </w:trPr>
        <w:tc>
          <w:tcPr>
            <w:tcW w:w="1676" w:type="dxa"/>
            <w:vMerge/>
          </w:tcPr>
          <w:p w:rsidR="00EC75D2" w:rsidRPr="004C31C1" w:rsidRDefault="00EC75D2" w:rsidP="00EC75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52" w:type="dxa"/>
          </w:tcPr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2. </w:t>
            </w:r>
            <w:r w:rsidRPr="004C31C1">
              <w:rPr>
                <w:color w:val="000000"/>
                <w:sz w:val="28"/>
                <w:szCs w:val="28"/>
                <w:cs/>
              </w:rPr>
              <w:t>การสร้างเครือข่ายการวิจัยกับแหล่งทุนวิจัยภายนอกที่หลากหลายมากยิ่งขึ้น เพื่อเพิ่มโอกาสการรับทุน เช่น โครงการทุนวิจัย ท้าทายไทย ของ สกว</w:t>
            </w:r>
            <w:r w:rsidRPr="004C31C1">
              <w:rPr>
                <w:color w:val="000000"/>
                <w:sz w:val="28"/>
                <w:szCs w:val="28"/>
              </w:rPr>
              <w:t xml:space="preserve">. </w:t>
            </w:r>
            <w:r w:rsidRPr="004C31C1">
              <w:rPr>
                <w:color w:val="000000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3118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  <w:vMerge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EC75D2" w:rsidRPr="004C31C1" w:rsidTr="00AB7A52">
        <w:trPr>
          <w:cantSplit/>
          <w:trHeight w:val="1134"/>
        </w:trPr>
        <w:tc>
          <w:tcPr>
            <w:tcW w:w="1676" w:type="dxa"/>
          </w:tcPr>
          <w:p w:rsidR="00EC75D2" w:rsidRPr="004C31C1" w:rsidRDefault="00EC75D2" w:rsidP="00EC75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52" w:type="dxa"/>
          </w:tcPr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3.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สร้างเครือข่ายกับมหาวิทยาลัยอื่นๆ เพื่อเพิ่มช่องทางในการสืบค้นข้อมูล หรือขอข้อมูลจากฐานข้อมูลระดับประเทศ หรือระดับสากล ที่จะสามารถใช้เป็นข้อมูลในการพัฒนางานวิจัย หรือเทียบเคียงความสามารถทางการวิจัยระดับคณะ หรือสถาบันได้อย่างแม่นยำมากยิ่งขึ้น เช่นฐานข้อมูล </w:t>
            </w:r>
            <w:r w:rsidRPr="004C31C1">
              <w:rPr>
                <w:color w:val="000000"/>
                <w:sz w:val="28"/>
                <w:szCs w:val="28"/>
              </w:rPr>
              <w:t xml:space="preserve">Scopus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หรือ </w:t>
            </w:r>
            <w:r w:rsidRPr="004C31C1">
              <w:rPr>
                <w:color w:val="000000"/>
                <w:sz w:val="28"/>
                <w:szCs w:val="28"/>
              </w:rPr>
              <w:t xml:space="preserve">One search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  เป็นต้น</w:t>
            </w:r>
          </w:p>
        </w:tc>
        <w:tc>
          <w:tcPr>
            <w:tcW w:w="3118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EC75D2" w:rsidRPr="004C31C1" w:rsidTr="00596F44">
        <w:trPr>
          <w:trHeight w:val="1475"/>
        </w:trPr>
        <w:tc>
          <w:tcPr>
            <w:tcW w:w="8506" w:type="dxa"/>
            <w:gridSpan w:val="5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6 เดือน  1 มิถุนายน -30 พฤศจิกายน  2561)</w:t>
            </w:r>
          </w:p>
        </w:tc>
        <w:tc>
          <w:tcPr>
            <w:tcW w:w="6999" w:type="dxa"/>
            <w:gridSpan w:val="3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EC75D2" w:rsidRPr="004C31C1" w:rsidRDefault="00740975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EC75D2" w:rsidRPr="004C31C1">
              <w:rPr>
                <w:sz w:val="28"/>
                <w:szCs w:val="28"/>
              </w:rPr>
              <w:t>x 100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  <w:tr w:rsidR="00EC75D2" w:rsidRPr="004C31C1" w:rsidTr="00596F44">
        <w:trPr>
          <w:trHeight w:val="1475"/>
        </w:trPr>
        <w:tc>
          <w:tcPr>
            <w:tcW w:w="8506" w:type="dxa"/>
            <w:gridSpan w:val="5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12 เดือน  1 ธันวาคม 2561 -30 มิถุนายน  2562)</w:t>
            </w:r>
          </w:p>
        </w:tc>
        <w:tc>
          <w:tcPr>
            <w:tcW w:w="6999" w:type="dxa"/>
            <w:gridSpan w:val="3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EC75D2" w:rsidRPr="004C31C1" w:rsidRDefault="00740975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EC75D2" w:rsidRPr="004C31C1">
              <w:rPr>
                <w:sz w:val="28"/>
                <w:szCs w:val="28"/>
              </w:rPr>
              <w:t>x 100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</w:tbl>
    <w:p w:rsidR="006E6554" w:rsidRPr="004C31C1" w:rsidRDefault="006E6554">
      <w:pPr>
        <w:rPr>
          <w:sz w:val="28"/>
          <w:szCs w:val="28"/>
        </w:rPr>
      </w:pPr>
    </w:p>
    <w:p w:rsidR="006E6554" w:rsidRPr="004C31C1" w:rsidRDefault="006E6554">
      <w:pPr>
        <w:rPr>
          <w:sz w:val="28"/>
          <w:szCs w:val="28"/>
        </w:rPr>
      </w:pPr>
    </w:p>
    <w:p w:rsidR="00521E27" w:rsidRPr="004C31C1" w:rsidRDefault="00521E27">
      <w:pPr>
        <w:rPr>
          <w:sz w:val="28"/>
          <w:szCs w:val="28"/>
        </w:rPr>
      </w:pPr>
    </w:p>
    <w:p w:rsidR="00521E27" w:rsidRPr="004C31C1" w:rsidRDefault="00521E27">
      <w:pPr>
        <w:rPr>
          <w:sz w:val="28"/>
          <w:szCs w:val="28"/>
        </w:rPr>
      </w:pPr>
    </w:p>
    <w:p w:rsidR="00521E27" w:rsidRPr="004C31C1" w:rsidRDefault="00521E27">
      <w:pPr>
        <w:rPr>
          <w:sz w:val="28"/>
          <w:szCs w:val="28"/>
        </w:rPr>
      </w:pPr>
    </w:p>
    <w:p w:rsidR="00521E27" w:rsidRPr="004C31C1" w:rsidRDefault="00521E27">
      <w:pPr>
        <w:rPr>
          <w:sz w:val="28"/>
          <w:szCs w:val="28"/>
        </w:rPr>
      </w:pPr>
    </w:p>
    <w:p w:rsidR="00521E27" w:rsidRPr="004C31C1" w:rsidRDefault="00521E27">
      <w:pPr>
        <w:rPr>
          <w:sz w:val="28"/>
          <w:szCs w:val="28"/>
        </w:rPr>
      </w:pPr>
    </w:p>
    <w:p w:rsidR="00EC75D2" w:rsidRPr="004C31C1" w:rsidRDefault="00EC75D2">
      <w:pPr>
        <w:rPr>
          <w:sz w:val="28"/>
          <w:szCs w:val="28"/>
        </w:rPr>
      </w:pPr>
    </w:p>
    <w:p w:rsidR="00EC75D2" w:rsidRPr="004C31C1" w:rsidRDefault="00EC75D2">
      <w:pPr>
        <w:rPr>
          <w:sz w:val="28"/>
          <w:szCs w:val="28"/>
        </w:rPr>
      </w:pPr>
    </w:p>
    <w:p w:rsidR="00D739FE" w:rsidRPr="004C31C1" w:rsidRDefault="00D739FE">
      <w:pPr>
        <w:rPr>
          <w:sz w:val="28"/>
          <w:szCs w:val="28"/>
        </w:rPr>
      </w:pPr>
    </w:p>
    <w:p w:rsidR="006E0DEC" w:rsidRPr="004C31C1" w:rsidRDefault="006E0DEC" w:rsidP="006E0DEC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  <w:r w:rsidRPr="004C31C1">
        <w:rPr>
          <w:b/>
          <w:bCs/>
          <w:color w:val="000000" w:themeColor="text1"/>
          <w:sz w:val="28"/>
          <w:cs/>
        </w:rPr>
        <w:lastRenderedPageBreak/>
        <w:t xml:space="preserve">องค์ประกอบที่ </w:t>
      </w:r>
      <w:r w:rsidRPr="004C31C1">
        <w:rPr>
          <w:b/>
          <w:bCs/>
          <w:color w:val="000000" w:themeColor="text1"/>
          <w:sz w:val="28"/>
        </w:rPr>
        <w:t xml:space="preserve">3: </w:t>
      </w:r>
      <w:r w:rsidRPr="004C31C1">
        <w:rPr>
          <w:b/>
          <w:bCs/>
          <w:color w:val="000000" w:themeColor="text1"/>
          <w:sz w:val="28"/>
          <w:cs/>
        </w:rPr>
        <w:t>การบริการวิชาการ</w:t>
      </w:r>
    </w:p>
    <w:p w:rsidR="000B708B" w:rsidRPr="004C31C1" w:rsidRDefault="000B708B" w:rsidP="006E0DEC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p w:rsidR="000B708B" w:rsidRPr="004C31C1" w:rsidRDefault="000B708B" w:rsidP="000B708B">
      <w:pPr>
        <w:rPr>
          <w:sz w:val="28"/>
          <w:szCs w:val="28"/>
        </w:rPr>
      </w:pPr>
      <w:r w:rsidRPr="004C31C1">
        <w:rPr>
          <w:b/>
          <w:bCs/>
          <w:sz w:val="28"/>
          <w:szCs w:val="28"/>
          <w:cs/>
        </w:rPr>
        <w:t>จุดแข็ง/แนวทางเสริมจุดแข็ง</w:t>
      </w:r>
    </w:p>
    <w:tbl>
      <w:tblPr>
        <w:tblW w:w="15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118"/>
        <w:gridCol w:w="762"/>
        <w:gridCol w:w="798"/>
        <w:gridCol w:w="567"/>
        <w:gridCol w:w="4394"/>
        <w:gridCol w:w="2038"/>
      </w:tblGrid>
      <w:tr w:rsidR="00EC75D2" w:rsidRPr="004C31C1" w:rsidTr="00596F44">
        <w:trPr>
          <w:tblHeader/>
        </w:trPr>
        <w:tc>
          <w:tcPr>
            <w:tcW w:w="3828" w:type="dxa"/>
            <w:gridSpan w:val="2"/>
            <w:vMerge w:val="restart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1) จุดแข็ง/แนวทางเสริมจุดแข็งจาก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การตรวจประเมินคุณภาพการศึกษาภายใน</w:t>
            </w:r>
          </w:p>
        </w:tc>
        <w:tc>
          <w:tcPr>
            <w:tcW w:w="3118" w:type="dxa"/>
            <w:vMerge w:val="restart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2) โครงการ/กิจกรรม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ที่ดำเนินงานในปีการศึกษา </w:t>
            </w:r>
            <w:r w:rsidRPr="004C31C1">
              <w:rPr>
                <w:b/>
                <w:bCs/>
                <w:sz w:val="28"/>
                <w:szCs w:val="28"/>
                <w:rtl/>
                <w:cs/>
              </w:rPr>
              <w:t>2561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(ระบุ ว/ด/ป)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5) งบประมาณ</w:t>
            </w:r>
          </w:p>
        </w:tc>
        <w:tc>
          <w:tcPr>
            <w:tcW w:w="4394" w:type="dxa"/>
            <w:vMerge w:val="restart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6) ผลการดำเนินงาน/ร้อยละความสำเร็จ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 (รอบ 6 9 และ 12 เดือน)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หน่วยงาน/</w:t>
            </w: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โปรดระบุผู้รับผิดชอบ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(ระบุชื่อคน)</w:t>
            </w:r>
          </w:p>
        </w:tc>
      </w:tr>
      <w:tr w:rsidR="00EC75D2" w:rsidRPr="004C31C1" w:rsidTr="00596F44">
        <w:trPr>
          <w:cantSplit/>
          <w:trHeight w:val="316"/>
          <w:tblHeader/>
        </w:trPr>
        <w:tc>
          <w:tcPr>
            <w:tcW w:w="3828" w:type="dxa"/>
            <w:gridSpan w:val="2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3) วันเริ่ม</w:t>
            </w:r>
          </w:p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798" w:type="dxa"/>
            <w:vMerge w:val="restart"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4) วันสิ้นสุดดำเนินการ</w:t>
            </w:r>
          </w:p>
        </w:tc>
        <w:tc>
          <w:tcPr>
            <w:tcW w:w="567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75D2" w:rsidRPr="004C31C1" w:rsidTr="00A21B60">
        <w:trPr>
          <w:cantSplit/>
          <w:trHeight w:val="942"/>
          <w:tblHeader/>
        </w:trPr>
        <w:tc>
          <w:tcPr>
            <w:tcW w:w="1418" w:type="dxa"/>
          </w:tcPr>
          <w:p w:rsidR="00EC75D2" w:rsidRPr="004C31C1" w:rsidRDefault="00EC75D2" w:rsidP="00EC75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จุดแข็ง</w:t>
            </w:r>
          </w:p>
          <w:p w:rsidR="00EC75D2" w:rsidRPr="004C31C1" w:rsidRDefault="00EC75D2" w:rsidP="00EC75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แนวทางเสริมจุดแข็ง</w:t>
            </w:r>
          </w:p>
        </w:tc>
        <w:tc>
          <w:tcPr>
            <w:tcW w:w="3118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8" w:type="dxa"/>
            <w:vMerge/>
            <w:textDirection w:val="btLr"/>
          </w:tcPr>
          <w:p w:rsidR="00EC75D2" w:rsidRPr="004C31C1" w:rsidRDefault="00EC75D2" w:rsidP="00EC75D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75D2" w:rsidRPr="004C31C1" w:rsidTr="00596F44">
        <w:trPr>
          <w:trHeight w:val="453"/>
        </w:trPr>
        <w:tc>
          <w:tcPr>
            <w:tcW w:w="1418" w:type="dxa"/>
          </w:tcPr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>มหาวิทยาลัยจัดตั้งหน่วยงานรับผิดชอบโดยตรง ได้แก่ สำนักบริการวิชาการและจัดหารายได้ และมีการกำหนดกลไกการพัฒนางานบริการวิชาการได้โดยความร่วมมือและมีส่วนร่วมจากหน่วยงานภายในและภายนอก</w:t>
            </w:r>
          </w:p>
          <w:p w:rsidR="00EC75D2" w:rsidRPr="004C31C1" w:rsidRDefault="00EC75D2" w:rsidP="00EC75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:rsidR="00EC75D2" w:rsidRPr="004C31C1" w:rsidRDefault="00EC75D2" w:rsidP="00EC75D2">
            <w:pPr>
              <w:pStyle w:val="ListParagraph"/>
              <w:spacing w:after="0" w:line="240" w:lineRule="auto"/>
              <w:ind w:left="-17" w:firstLine="105"/>
              <w:rPr>
                <w:color w:val="000000"/>
                <w:sz w:val="28"/>
                <w:cs/>
              </w:rPr>
            </w:pPr>
            <w:r w:rsidRPr="004C31C1">
              <w:rPr>
                <w:color w:val="000000"/>
                <w:sz w:val="28"/>
                <w:cs/>
              </w:rPr>
              <w:t>1. มหาวิทยาลัยอาจออกแบบระบบกลไกในงานบริการทางวิชาการ สามารถ</w:t>
            </w:r>
            <w:r w:rsidRPr="004C31C1">
              <w:rPr>
                <w:color w:val="000000"/>
                <w:sz w:val="28"/>
              </w:rPr>
              <w:t xml:space="preserve">    </w:t>
            </w:r>
            <w:r w:rsidRPr="004C31C1">
              <w:rPr>
                <w:color w:val="000000"/>
                <w:sz w:val="28"/>
                <w:cs/>
              </w:rPr>
              <w:t xml:space="preserve">บูรณาการกับงานวิจัย และออกแบบให้มีการทำงานอย่างต่อเนื่อง อย่างน้อย </w:t>
            </w:r>
            <w:r w:rsidRPr="004C31C1">
              <w:rPr>
                <w:color w:val="000000"/>
                <w:sz w:val="28"/>
              </w:rPr>
              <w:t xml:space="preserve">3 </w:t>
            </w:r>
            <w:r w:rsidRPr="004C31C1">
              <w:rPr>
                <w:color w:val="000000"/>
                <w:sz w:val="28"/>
                <w:cs/>
              </w:rPr>
              <w:t>ปี เพื่อให้ชุมชนเป้าหมายเกิดความเข้มแข็งและยั่งยืน  โดยการเชื่อมโยงแหล่งทุน/งบประมาณจากหน่วยงานภายนอก</w:t>
            </w:r>
          </w:p>
        </w:tc>
        <w:tc>
          <w:tcPr>
            <w:tcW w:w="3118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75D2" w:rsidRPr="004C31C1" w:rsidRDefault="00EC75D2" w:rsidP="00C20EA5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2038" w:type="dxa"/>
          </w:tcPr>
          <w:p w:rsidR="00C20EA5" w:rsidRPr="004C31C1" w:rsidRDefault="00C20EA5" w:rsidP="00F1700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 w:rsidR="00F17003">
              <w:rPr>
                <w:rFonts w:hint="cs"/>
                <w:b/>
                <w:color w:val="000000"/>
                <w:sz w:val="28"/>
                <w:szCs w:val="28"/>
                <w:cs/>
              </w:rPr>
              <w:t>รองอธิการบดีฝ่ายวางแผนและบริการวิชาการ</w:t>
            </w:r>
          </w:p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-สำนักบริการวิชาการและจัดหารายได้</w:t>
            </w:r>
          </w:p>
        </w:tc>
      </w:tr>
      <w:tr w:rsidR="00EC75D2" w:rsidRPr="004C31C1" w:rsidTr="00596F44">
        <w:trPr>
          <w:trHeight w:val="453"/>
        </w:trPr>
        <w:tc>
          <w:tcPr>
            <w:tcW w:w="1418" w:type="dxa"/>
          </w:tcPr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 xml:space="preserve">2. เพื่อรองรับยุทธศาสตร์ </w:t>
            </w:r>
            <w:r w:rsidRPr="004C31C1">
              <w:rPr>
                <w:color w:val="000000"/>
                <w:sz w:val="28"/>
                <w:szCs w:val="28"/>
              </w:rPr>
              <w:t xml:space="preserve">20 </w:t>
            </w:r>
            <w:r w:rsidRPr="004C31C1">
              <w:rPr>
                <w:color w:val="000000"/>
                <w:sz w:val="28"/>
                <w:szCs w:val="28"/>
                <w:cs/>
              </w:rPr>
              <w:t>ปี มหาวิทยาลัยราชภัฏ และการจัดตั้งกระทรวงอุดมศึกษาในอนาคต มหาวิทยาลัยอาจปรับรูปแบบการบริหารจัดการในรูปแบบ</w:t>
            </w:r>
            <w:r w:rsidRPr="004C31C1">
              <w:rPr>
                <w:color w:val="000000"/>
                <w:sz w:val="28"/>
                <w:szCs w:val="28"/>
              </w:rPr>
              <w:t xml:space="preserve"> 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พันธกิจสัมพันธ์ </w:t>
            </w:r>
            <w:r w:rsidRPr="004C31C1">
              <w:rPr>
                <w:color w:val="000000"/>
                <w:sz w:val="28"/>
                <w:szCs w:val="28"/>
              </w:rPr>
              <w:t xml:space="preserve">(Engagement)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โดยหลักการ </w:t>
            </w:r>
            <w:r w:rsidRPr="004C31C1">
              <w:rPr>
                <w:color w:val="000000"/>
                <w:sz w:val="28"/>
                <w:szCs w:val="28"/>
              </w:rPr>
              <w:t>1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) ร่วมคิดร่วมทำแบบหุ้นส่วน </w:t>
            </w:r>
            <w:r w:rsidRPr="004C31C1">
              <w:rPr>
                <w:color w:val="000000"/>
                <w:sz w:val="28"/>
                <w:szCs w:val="28"/>
              </w:rPr>
              <w:t>2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) เกิดประโยชน์กับผู้เกี่ยวข้อง </w:t>
            </w:r>
            <w:r w:rsidRPr="004C31C1">
              <w:rPr>
                <w:color w:val="000000"/>
                <w:sz w:val="28"/>
                <w:szCs w:val="28"/>
              </w:rPr>
              <w:t>3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) เรียนรู้ร่วมกัน และ </w:t>
            </w:r>
            <w:r w:rsidRPr="004C31C1">
              <w:rPr>
                <w:color w:val="000000"/>
                <w:sz w:val="28"/>
                <w:szCs w:val="28"/>
              </w:rPr>
              <w:t>4</w:t>
            </w:r>
            <w:r w:rsidRPr="004C31C1">
              <w:rPr>
                <w:color w:val="000000"/>
                <w:sz w:val="28"/>
                <w:szCs w:val="28"/>
                <w:cs/>
              </w:rPr>
              <w:t>) เกิดผลกระทบที่สามารถประเมินได้</w:t>
            </w:r>
          </w:p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>3.</w:t>
            </w:r>
            <w:r w:rsidRPr="004C31C1">
              <w:rPr>
                <w:color w:val="000000"/>
                <w:sz w:val="28"/>
                <w:szCs w:val="28"/>
              </w:rPr>
              <w:t xml:space="preserve">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การดำเนินการบริการวิชาการต้องประเมินผลความสำเร็จ โดยการกำหนดตัวชี้วัดที่สำคัญ ได้แก่ </w:t>
            </w:r>
            <w:r w:rsidRPr="004C31C1">
              <w:rPr>
                <w:color w:val="000000"/>
                <w:sz w:val="28"/>
                <w:szCs w:val="28"/>
              </w:rPr>
              <w:t>1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) การยกระดับเศรษฐกิจของท้องถิ่น </w:t>
            </w:r>
            <w:r w:rsidRPr="004C31C1">
              <w:rPr>
                <w:color w:val="000000"/>
                <w:sz w:val="28"/>
                <w:szCs w:val="28"/>
              </w:rPr>
              <w:t>2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) การพัฒนาทางสังคม </w:t>
            </w:r>
            <w:r w:rsidRPr="004C31C1">
              <w:rPr>
                <w:color w:val="000000"/>
                <w:sz w:val="28"/>
                <w:szCs w:val="28"/>
              </w:rPr>
              <w:t>3</w:t>
            </w:r>
            <w:r w:rsidRPr="004C31C1">
              <w:rPr>
                <w:color w:val="000000"/>
                <w:sz w:val="28"/>
                <w:szCs w:val="28"/>
                <w:cs/>
              </w:rPr>
              <w:t>) การจัดการสิ่งแวดล้อม เพื่อแสดงให้เห็นผลสำเร็จในการบริการทางวิชาการอย่างเป็นรูปธรรม</w:t>
            </w:r>
          </w:p>
          <w:p w:rsidR="00EC75D2" w:rsidRPr="004C31C1" w:rsidRDefault="00EC75D2" w:rsidP="00EC75D2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lastRenderedPageBreak/>
              <w:t>4.</w:t>
            </w:r>
            <w:r w:rsidRPr="004C31C1">
              <w:rPr>
                <w:color w:val="000000"/>
                <w:sz w:val="28"/>
                <w:szCs w:val="28"/>
              </w:rPr>
              <w:t xml:space="preserve"> </w:t>
            </w:r>
            <w:r w:rsidRPr="004C31C1">
              <w:rPr>
                <w:color w:val="000000"/>
                <w:sz w:val="28"/>
                <w:szCs w:val="28"/>
                <w:cs/>
              </w:rPr>
              <w:t>มหาวิทยาลัยสนับสนุน และส่งเสริมให้ชุมชนตำบลท่าขุนรามอย่างต่อเนื่อง เมื่อประเมินผลความสำเร็จในมิติต่างๆ แล้ว สมควรพัฒนาให้เป็น “ท่าขุนรามโมเดล” เพื่อเป็นพื้นที่ถ่ายทอดความรู้และนำไปทดลองใช้กับชุมชนอื่นต่อไป</w:t>
            </w:r>
          </w:p>
        </w:tc>
        <w:tc>
          <w:tcPr>
            <w:tcW w:w="3118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38" w:type="dxa"/>
          </w:tcPr>
          <w:p w:rsidR="00EC75D2" w:rsidRPr="004C31C1" w:rsidRDefault="00EC75D2" w:rsidP="00EC75D2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EC75D2" w:rsidRPr="004C31C1" w:rsidTr="00596F44">
        <w:trPr>
          <w:trHeight w:val="1475"/>
        </w:trPr>
        <w:tc>
          <w:tcPr>
            <w:tcW w:w="8506" w:type="dxa"/>
            <w:gridSpan w:val="5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6 เดือน  1 มิถุนายน -30 พฤศจิกายน  2561)</w:t>
            </w:r>
          </w:p>
        </w:tc>
        <w:tc>
          <w:tcPr>
            <w:tcW w:w="6999" w:type="dxa"/>
            <w:gridSpan w:val="3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EC75D2" w:rsidRPr="004C31C1" w:rsidRDefault="00740975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EC75D2" w:rsidRPr="004C31C1">
              <w:rPr>
                <w:sz w:val="28"/>
                <w:szCs w:val="28"/>
              </w:rPr>
              <w:t>x 100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  <w:tr w:rsidR="00EC75D2" w:rsidRPr="004C31C1" w:rsidTr="00596F44">
        <w:trPr>
          <w:trHeight w:val="1475"/>
        </w:trPr>
        <w:tc>
          <w:tcPr>
            <w:tcW w:w="8506" w:type="dxa"/>
            <w:gridSpan w:val="5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12 เดือน  1 ธันวาคม 2561 -30 มิถุนายน  2562)</w:t>
            </w:r>
          </w:p>
        </w:tc>
        <w:tc>
          <w:tcPr>
            <w:tcW w:w="6999" w:type="dxa"/>
            <w:gridSpan w:val="3"/>
          </w:tcPr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EC75D2" w:rsidRPr="004C31C1" w:rsidRDefault="00740975" w:rsidP="00EC7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EC75D2" w:rsidRPr="004C31C1">
              <w:rPr>
                <w:sz w:val="28"/>
                <w:szCs w:val="28"/>
              </w:rPr>
              <w:t>x 100</w:t>
            </w:r>
          </w:p>
          <w:p w:rsidR="00EC75D2" w:rsidRPr="004C31C1" w:rsidRDefault="00EC75D2" w:rsidP="00EC75D2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</w:tbl>
    <w:p w:rsidR="000B708B" w:rsidRPr="004C31C1" w:rsidRDefault="000B708B" w:rsidP="006E0DEC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p w:rsidR="00706ECC" w:rsidRPr="004C31C1" w:rsidRDefault="00706ECC" w:rsidP="006E0DEC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p w:rsidR="00706ECC" w:rsidRPr="004C31C1" w:rsidRDefault="00706ECC" w:rsidP="006E0DEC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p w:rsidR="00E11CB6" w:rsidRPr="004C31C1" w:rsidRDefault="00E11CB6" w:rsidP="006E0DEC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p w:rsidR="005B2EC1" w:rsidRPr="004C31C1" w:rsidRDefault="00340986" w:rsidP="005B2EC1">
      <w:pPr>
        <w:spacing w:after="0" w:line="240" w:lineRule="auto"/>
        <w:rPr>
          <w:b/>
          <w:bCs/>
          <w:sz w:val="28"/>
          <w:szCs w:val="28"/>
        </w:rPr>
      </w:pPr>
      <w:r w:rsidRPr="004C31C1">
        <w:rPr>
          <w:b/>
          <w:bCs/>
          <w:sz w:val="28"/>
          <w:szCs w:val="28"/>
          <w:cs/>
        </w:rPr>
        <w:lastRenderedPageBreak/>
        <w:t>อ</w:t>
      </w:r>
      <w:r w:rsidR="005B2EC1" w:rsidRPr="004C31C1">
        <w:rPr>
          <w:b/>
          <w:bCs/>
          <w:sz w:val="28"/>
          <w:szCs w:val="28"/>
          <w:cs/>
        </w:rPr>
        <w:t xml:space="preserve">งค์ประกอบที่ </w:t>
      </w:r>
      <w:r w:rsidR="005B2EC1" w:rsidRPr="004C31C1">
        <w:rPr>
          <w:b/>
          <w:bCs/>
          <w:sz w:val="28"/>
          <w:szCs w:val="28"/>
        </w:rPr>
        <w:t xml:space="preserve">4: </w:t>
      </w:r>
      <w:r w:rsidR="005B2EC1" w:rsidRPr="004C31C1">
        <w:rPr>
          <w:b/>
          <w:bCs/>
          <w:sz w:val="28"/>
          <w:szCs w:val="28"/>
          <w:cs/>
        </w:rPr>
        <w:t>การทำนุบำรุงศิลปะและวัฒนธรรม</w:t>
      </w:r>
    </w:p>
    <w:p w:rsidR="000B708B" w:rsidRPr="004C31C1" w:rsidRDefault="000B708B" w:rsidP="000B708B">
      <w:pPr>
        <w:rPr>
          <w:sz w:val="28"/>
          <w:szCs w:val="28"/>
        </w:rPr>
      </w:pPr>
      <w:r w:rsidRPr="004C31C1">
        <w:rPr>
          <w:b/>
          <w:bCs/>
          <w:sz w:val="28"/>
          <w:szCs w:val="28"/>
          <w:cs/>
        </w:rPr>
        <w:t>จุดแข็ง/แนวทางเสริมจุดแข็ง</w:t>
      </w:r>
    </w:p>
    <w:tbl>
      <w:tblPr>
        <w:tblW w:w="15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118"/>
        <w:gridCol w:w="762"/>
        <w:gridCol w:w="798"/>
        <w:gridCol w:w="567"/>
        <w:gridCol w:w="4394"/>
        <w:gridCol w:w="2038"/>
      </w:tblGrid>
      <w:tr w:rsidR="009978C2" w:rsidRPr="004C31C1" w:rsidTr="00596F44">
        <w:trPr>
          <w:tblHeader/>
        </w:trPr>
        <w:tc>
          <w:tcPr>
            <w:tcW w:w="3828" w:type="dxa"/>
            <w:gridSpan w:val="2"/>
            <w:vMerge w:val="restart"/>
            <w:vAlign w:val="center"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1) จุดแข็ง/แนวทางเสริมจุดแข็งจาก</w:t>
            </w:r>
          </w:p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การตรวจประเมินคุณภาพการศึกษาภายใน</w:t>
            </w:r>
          </w:p>
        </w:tc>
        <w:tc>
          <w:tcPr>
            <w:tcW w:w="3118" w:type="dxa"/>
            <w:vMerge w:val="restart"/>
            <w:vAlign w:val="center"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2) โครงการ</w:t>
            </w:r>
            <w:r w:rsidRPr="004C31C1">
              <w:rPr>
                <w:b/>
                <w:bCs/>
                <w:sz w:val="28"/>
                <w:szCs w:val="28"/>
                <w:rtl/>
                <w:cs/>
              </w:rPr>
              <w:t>/กิจกรรม</w:t>
            </w:r>
          </w:p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ที่ดำเนินงานในปีการศึกษา </w:t>
            </w:r>
            <w:r w:rsidR="002B6326" w:rsidRPr="004C31C1">
              <w:rPr>
                <w:b/>
                <w:bCs/>
                <w:sz w:val="28"/>
                <w:szCs w:val="28"/>
                <w:rtl/>
                <w:cs/>
              </w:rPr>
              <w:t>2560</w:t>
            </w:r>
          </w:p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(ระบุ ว/ด/ป)</w:t>
            </w:r>
          </w:p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708B" w:rsidRPr="004C31C1" w:rsidRDefault="000B708B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5) งบประมาณ</w:t>
            </w:r>
          </w:p>
        </w:tc>
        <w:tc>
          <w:tcPr>
            <w:tcW w:w="4394" w:type="dxa"/>
            <w:vMerge w:val="restart"/>
            <w:vAlign w:val="center"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6) ผลการดำเนินงาน/</w:t>
            </w:r>
          </w:p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ร้อยละความสำเร็จในการดำเนินการ </w:t>
            </w:r>
          </w:p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(รอบ 6 เดือนและ 12 เดือน)</w:t>
            </w:r>
          </w:p>
          <w:p w:rsidR="000B708B" w:rsidRPr="004C31C1" w:rsidRDefault="000B708B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7) ผู้รับผิดชอบ</w:t>
            </w:r>
          </w:p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(ระบุชื่อคน)</w:t>
            </w:r>
          </w:p>
        </w:tc>
      </w:tr>
      <w:tr w:rsidR="009978C2" w:rsidRPr="004C31C1" w:rsidTr="00596F44">
        <w:trPr>
          <w:cantSplit/>
          <w:trHeight w:val="316"/>
          <w:tblHeader/>
        </w:trPr>
        <w:tc>
          <w:tcPr>
            <w:tcW w:w="3828" w:type="dxa"/>
            <w:gridSpan w:val="2"/>
            <w:vMerge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0B708B" w:rsidRPr="004C31C1" w:rsidRDefault="000B708B" w:rsidP="0034458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3) วันเริ่มดำเนินการ</w:t>
            </w:r>
          </w:p>
        </w:tc>
        <w:tc>
          <w:tcPr>
            <w:tcW w:w="798" w:type="dxa"/>
            <w:vMerge w:val="restart"/>
            <w:textDirection w:val="btLr"/>
          </w:tcPr>
          <w:p w:rsidR="000B708B" w:rsidRPr="004C31C1" w:rsidRDefault="000B708B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4) วันสิ้นสุดดำเนินการ</w:t>
            </w:r>
          </w:p>
        </w:tc>
        <w:tc>
          <w:tcPr>
            <w:tcW w:w="567" w:type="dxa"/>
            <w:vMerge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78C2" w:rsidRPr="004C31C1" w:rsidTr="0034458B">
        <w:trPr>
          <w:cantSplit/>
          <w:trHeight w:val="2015"/>
          <w:tblHeader/>
        </w:trPr>
        <w:tc>
          <w:tcPr>
            <w:tcW w:w="1843" w:type="dxa"/>
          </w:tcPr>
          <w:p w:rsidR="000B708B" w:rsidRPr="004C31C1" w:rsidRDefault="000B708B" w:rsidP="00596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จุดแข็ง</w:t>
            </w:r>
          </w:p>
          <w:p w:rsidR="000B708B" w:rsidRPr="004C31C1" w:rsidRDefault="000B708B" w:rsidP="00596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แนวทางเสริมจุดแข็ง</w:t>
            </w:r>
          </w:p>
        </w:tc>
        <w:tc>
          <w:tcPr>
            <w:tcW w:w="3118" w:type="dxa"/>
            <w:vMerge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extDirection w:val="btLr"/>
          </w:tcPr>
          <w:p w:rsidR="000B708B" w:rsidRPr="004C31C1" w:rsidRDefault="000B708B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8" w:type="dxa"/>
            <w:vMerge/>
            <w:textDirection w:val="btLr"/>
          </w:tcPr>
          <w:p w:rsidR="000B708B" w:rsidRPr="004C31C1" w:rsidRDefault="000B708B" w:rsidP="00596F4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B708B" w:rsidRPr="004C31C1" w:rsidRDefault="000B708B" w:rsidP="00596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78C2" w:rsidRPr="004C31C1" w:rsidTr="009003C8">
        <w:trPr>
          <w:trHeight w:val="453"/>
        </w:trPr>
        <w:tc>
          <w:tcPr>
            <w:tcW w:w="1843" w:type="dxa"/>
            <w:vMerge w:val="restart"/>
          </w:tcPr>
          <w:p w:rsidR="00AB7A52" w:rsidRPr="004C31C1" w:rsidRDefault="00AB7A52" w:rsidP="00AB7A52">
            <w:pPr>
              <w:pStyle w:val="ListParagraph"/>
              <w:spacing w:after="0" w:line="240" w:lineRule="auto"/>
              <w:ind w:left="0"/>
              <w:rPr>
                <w:color w:val="000000"/>
                <w:sz w:val="28"/>
              </w:rPr>
            </w:pPr>
            <w:r w:rsidRPr="004C31C1">
              <w:rPr>
                <w:color w:val="000000"/>
                <w:sz w:val="28"/>
                <w:cs/>
              </w:rPr>
              <w:t>1.</w:t>
            </w:r>
            <w:r w:rsidRPr="004C31C1">
              <w:rPr>
                <w:color w:val="000000"/>
                <w:sz w:val="28"/>
              </w:rPr>
              <w:t xml:space="preserve"> </w:t>
            </w:r>
            <w:r w:rsidRPr="004C31C1">
              <w:rPr>
                <w:color w:val="000000"/>
                <w:sz w:val="28"/>
                <w:cs/>
              </w:rPr>
              <w:t>มหาวิทยาลัยโดยสำนักศิลปและวัฒนธรรม การจัดทำระบบและกลไกในการดำเนินงานชัดเจน มีการกำกับและติดตามการทำงานอย่างต่อเนื่อง และสามารถบูรณาการเชื่อมโยงกับหน่วยงานภายในและภายนอกได้เป็นอย่างดี</w:t>
            </w:r>
          </w:p>
          <w:p w:rsidR="00A550AC" w:rsidRPr="004C31C1" w:rsidRDefault="00AB7A52" w:rsidP="00AB7A5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C31C1">
              <w:rPr>
                <w:rFonts w:ascii="TH SarabunPSK" w:hAnsi="TH SarabunPSK" w:cs="TH SarabunPSK"/>
                <w:color w:val="000000"/>
                <w:sz w:val="28"/>
                <w:cs/>
              </w:rPr>
              <w:t>2.</w:t>
            </w:r>
            <w:r w:rsidRPr="004C31C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C31C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สำนักศิลปและวัฒนธรรมมีการดำเนินการในด้าน  การสร้างมาตรฐานด้านศิลปวัฒนธรรม </w:t>
            </w:r>
            <w:r w:rsidRPr="004C31C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โดยชุดการแสดง “ระบำพุทธบูชา” และนำเสนอในการประชุมระดับนานาชาติ</w:t>
            </w:r>
          </w:p>
        </w:tc>
        <w:tc>
          <w:tcPr>
            <w:tcW w:w="1985" w:type="dxa"/>
            <w:vMerge w:val="restart"/>
          </w:tcPr>
          <w:p w:rsidR="00A550AC" w:rsidRPr="004C31C1" w:rsidRDefault="00AB7A52" w:rsidP="00A550A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C31C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มหาวิทยาลัยเผยแพร่ “ระบำพุทธบูชา” ในรูปแบบต่างๆ เช่น การแสดงสดในโอกาสต่างๆ การบันทึกวิดีทัศน์ เพื่อเผยแพร่ในช่องต่างๆ เพื่อการเผยแพร่อย่างกว้างขวางและแสดงความเป็นกำแพงเพชรผ่านศิลปวัฒนธรรม</w:t>
            </w:r>
          </w:p>
        </w:tc>
        <w:tc>
          <w:tcPr>
            <w:tcW w:w="3118" w:type="dxa"/>
          </w:tcPr>
          <w:p w:rsidR="00A550AC" w:rsidRPr="004C31C1" w:rsidRDefault="00A550AC" w:rsidP="00A550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550AC" w:rsidRPr="004C31C1" w:rsidRDefault="00A550AC" w:rsidP="00A550AC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8" w:type="dxa"/>
          </w:tcPr>
          <w:p w:rsidR="00A550AC" w:rsidRPr="004C31C1" w:rsidRDefault="00A550AC" w:rsidP="00A550AC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A550AC" w:rsidRPr="004C31C1" w:rsidRDefault="00A550AC" w:rsidP="00A55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50AC" w:rsidRPr="004C31C1" w:rsidRDefault="00A550AC" w:rsidP="00A550AC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  <w:vMerge w:val="restart"/>
          </w:tcPr>
          <w:p w:rsidR="00C20EA5" w:rsidRPr="004C31C1" w:rsidRDefault="00210D0B" w:rsidP="00C20E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-รองอธิการบ</w:t>
            </w:r>
            <w:r w:rsidR="00B9195C">
              <w:rPr>
                <w:rFonts w:hint="cs"/>
                <w:color w:val="000000"/>
                <w:sz w:val="28"/>
                <w:szCs w:val="28"/>
                <w:cs/>
              </w:rPr>
              <w:t>ดีฝ่ายกิจกรรมนักศึกษาและศิลปะ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วัฒนธรรม</w:t>
            </w:r>
          </w:p>
          <w:p w:rsidR="00AB7A52" w:rsidRPr="004C31C1" w:rsidRDefault="00C20EA5" w:rsidP="00AB7A52">
            <w:pPr>
              <w:spacing w:after="0" w:line="240" w:lineRule="auto"/>
              <w:rPr>
                <w:b/>
                <w:color w:val="000000"/>
                <w:sz w:val="28"/>
                <w:szCs w:val="28"/>
                <w:cs/>
              </w:rPr>
            </w:pPr>
            <w:r w:rsidRPr="004C31C1">
              <w:rPr>
                <w:b/>
                <w:color w:val="000000"/>
                <w:sz w:val="28"/>
                <w:szCs w:val="28"/>
                <w:cs/>
              </w:rPr>
              <w:t>-</w:t>
            </w:r>
            <w:r w:rsidR="00AB7A52" w:rsidRPr="004C31C1">
              <w:rPr>
                <w:b/>
                <w:color w:val="000000"/>
                <w:sz w:val="28"/>
                <w:szCs w:val="28"/>
                <w:cs/>
              </w:rPr>
              <w:t>สำนักศิลปะและวัฒนธรรม</w:t>
            </w:r>
          </w:p>
          <w:p w:rsidR="00AB7A52" w:rsidRPr="004C31C1" w:rsidRDefault="00AB7A52" w:rsidP="00A550AC">
            <w:pPr>
              <w:spacing w:after="0" w:line="240" w:lineRule="auto"/>
              <w:rPr>
                <w:sz w:val="28"/>
                <w:szCs w:val="28"/>
                <w:cs/>
              </w:rPr>
            </w:pPr>
            <w:bookmarkStart w:id="0" w:name="_GoBack"/>
            <w:bookmarkEnd w:id="0"/>
          </w:p>
        </w:tc>
      </w:tr>
      <w:tr w:rsidR="009978C2" w:rsidRPr="004C31C1" w:rsidTr="009003C8">
        <w:trPr>
          <w:trHeight w:val="453"/>
        </w:trPr>
        <w:tc>
          <w:tcPr>
            <w:tcW w:w="1843" w:type="dxa"/>
            <w:vMerge/>
          </w:tcPr>
          <w:p w:rsidR="00A550AC" w:rsidRPr="004C31C1" w:rsidRDefault="00A550AC" w:rsidP="00A550A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550AC" w:rsidRPr="004C31C1" w:rsidRDefault="00A550AC" w:rsidP="00A550AC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</w:tcPr>
          <w:p w:rsidR="00A550AC" w:rsidRPr="004C31C1" w:rsidRDefault="00A550AC" w:rsidP="00A550AC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A550AC" w:rsidRPr="004C31C1" w:rsidRDefault="00A550AC" w:rsidP="00A550AC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8" w:type="dxa"/>
          </w:tcPr>
          <w:p w:rsidR="00A550AC" w:rsidRPr="004C31C1" w:rsidRDefault="00A550AC" w:rsidP="00A550AC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A550AC" w:rsidRPr="004C31C1" w:rsidRDefault="00A550AC" w:rsidP="00A55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50AC" w:rsidRPr="004C31C1" w:rsidRDefault="00A550AC" w:rsidP="00A550AC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  <w:vMerge/>
          </w:tcPr>
          <w:p w:rsidR="00A550AC" w:rsidRPr="004C31C1" w:rsidRDefault="00A550AC" w:rsidP="00A550AC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9978C2" w:rsidRPr="004C31C1" w:rsidTr="009003C8">
        <w:tc>
          <w:tcPr>
            <w:tcW w:w="1843" w:type="dxa"/>
            <w:vMerge/>
          </w:tcPr>
          <w:p w:rsidR="00A550AC" w:rsidRPr="004C31C1" w:rsidRDefault="00A550AC" w:rsidP="00A550A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550AC" w:rsidRPr="004C31C1" w:rsidRDefault="00A550AC" w:rsidP="00A550A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:rsidR="00A550AC" w:rsidRPr="004C31C1" w:rsidRDefault="00A550AC" w:rsidP="00A550AC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A550AC" w:rsidRPr="004C31C1" w:rsidRDefault="00A550AC" w:rsidP="00A550AC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98" w:type="dxa"/>
          </w:tcPr>
          <w:p w:rsidR="00A550AC" w:rsidRPr="004C31C1" w:rsidRDefault="00A550AC" w:rsidP="00A550AC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A550AC" w:rsidRPr="004C31C1" w:rsidRDefault="00A550AC" w:rsidP="00A55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50AC" w:rsidRPr="004C31C1" w:rsidRDefault="00A550AC" w:rsidP="00C20EA5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  <w:vMerge/>
          </w:tcPr>
          <w:p w:rsidR="00A550AC" w:rsidRPr="004C31C1" w:rsidRDefault="00A550AC" w:rsidP="00A550AC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995840" w:rsidRPr="004C31C1" w:rsidTr="00596F44">
        <w:trPr>
          <w:trHeight w:val="1475"/>
        </w:trPr>
        <w:tc>
          <w:tcPr>
            <w:tcW w:w="8506" w:type="dxa"/>
            <w:gridSpan w:val="5"/>
          </w:tcPr>
          <w:p w:rsidR="00995840" w:rsidRPr="004C31C1" w:rsidRDefault="00995840" w:rsidP="00995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95840" w:rsidRPr="004C31C1" w:rsidRDefault="00995840" w:rsidP="00995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6 เดือน  1 มิถุนายน -30 พฤศจิกายน  2561)</w:t>
            </w:r>
          </w:p>
        </w:tc>
        <w:tc>
          <w:tcPr>
            <w:tcW w:w="6999" w:type="dxa"/>
            <w:gridSpan w:val="3"/>
          </w:tcPr>
          <w:p w:rsidR="00995840" w:rsidRPr="004C31C1" w:rsidRDefault="00995840" w:rsidP="00995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995840" w:rsidRPr="004C31C1" w:rsidRDefault="00740975" w:rsidP="00995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995840" w:rsidRPr="004C31C1">
              <w:rPr>
                <w:sz w:val="28"/>
                <w:szCs w:val="28"/>
              </w:rPr>
              <w:t>x 100</w:t>
            </w:r>
          </w:p>
          <w:p w:rsidR="00995840" w:rsidRPr="004C31C1" w:rsidRDefault="00995840" w:rsidP="00995840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  <w:tr w:rsidR="00995840" w:rsidRPr="004C31C1" w:rsidTr="00596F44">
        <w:trPr>
          <w:trHeight w:val="1475"/>
        </w:trPr>
        <w:tc>
          <w:tcPr>
            <w:tcW w:w="8506" w:type="dxa"/>
            <w:gridSpan w:val="5"/>
          </w:tcPr>
          <w:p w:rsidR="00995840" w:rsidRPr="004C31C1" w:rsidRDefault="00995840" w:rsidP="0099584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95840" w:rsidRPr="004C31C1" w:rsidRDefault="00995840" w:rsidP="00995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12 เดือน  1 ธันวาคม 2561 -30 มิถุนายน  2562)</w:t>
            </w:r>
          </w:p>
        </w:tc>
        <w:tc>
          <w:tcPr>
            <w:tcW w:w="6999" w:type="dxa"/>
            <w:gridSpan w:val="3"/>
          </w:tcPr>
          <w:p w:rsidR="00995840" w:rsidRPr="004C31C1" w:rsidRDefault="00995840" w:rsidP="00995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995840" w:rsidRPr="004C31C1" w:rsidRDefault="00740975" w:rsidP="00995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995840" w:rsidRPr="004C31C1">
              <w:rPr>
                <w:sz w:val="28"/>
                <w:szCs w:val="28"/>
              </w:rPr>
              <w:t>x 100</w:t>
            </w:r>
          </w:p>
          <w:p w:rsidR="00995840" w:rsidRPr="004C31C1" w:rsidRDefault="00995840" w:rsidP="00995840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</w:tbl>
    <w:p w:rsidR="000B708B" w:rsidRDefault="000B708B" w:rsidP="005B2EC1">
      <w:pPr>
        <w:spacing w:after="0" w:line="240" w:lineRule="auto"/>
        <w:rPr>
          <w:b/>
          <w:bCs/>
          <w:sz w:val="28"/>
          <w:szCs w:val="28"/>
        </w:rPr>
      </w:pPr>
    </w:p>
    <w:p w:rsidR="001C078E" w:rsidRPr="004C31C1" w:rsidRDefault="001C078E" w:rsidP="005B2EC1">
      <w:pPr>
        <w:spacing w:after="0" w:line="240" w:lineRule="auto"/>
        <w:rPr>
          <w:b/>
          <w:bCs/>
          <w:sz w:val="28"/>
          <w:szCs w:val="28"/>
        </w:rPr>
      </w:pPr>
    </w:p>
    <w:p w:rsidR="005B2EC1" w:rsidRPr="004C31C1" w:rsidRDefault="005B2EC1">
      <w:pPr>
        <w:rPr>
          <w:sz w:val="28"/>
          <w:szCs w:val="28"/>
        </w:rPr>
      </w:pPr>
    </w:p>
    <w:p w:rsidR="00CE6D73" w:rsidRPr="004C31C1" w:rsidRDefault="00CE6D73" w:rsidP="00CE6D73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  <w:r w:rsidRPr="004C31C1">
        <w:rPr>
          <w:b/>
          <w:bCs/>
          <w:color w:val="000000" w:themeColor="text1"/>
          <w:sz w:val="28"/>
          <w:cs/>
        </w:rPr>
        <w:lastRenderedPageBreak/>
        <w:t xml:space="preserve">องค์ประกอบที่ </w:t>
      </w:r>
      <w:r w:rsidRPr="004C31C1">
        <w:rPr>
          <w:b/>
          <w:bCs/>
          <w:color w:val="000000" w:themeColor="text1"/>
          <w:sz w:val="28"/>
        </w:rPr>
        <w:t xml:space="preserve">5: </w:t>
      </w:r>
      <w:r w:rsidRPr="004C31C1">
        <w:rPr>
          <w:b/>
          <w:bCs/>
          <w:color w:val="000000" w:themeColor="text1"/>
          <w:sz w:val="28"/>
          <w:cs/>
        </w:rPr>
        <w:t>การบริหารจัดการ</w:t>
      </w:r>
      <w:r w:rsidRPr="004C31C1">
        <w:rPr>
          <w:b/>
          <w:bCs/>
          <w:color w:val="000000" w:themeColor="text1"/>
          <w:sz w:val="28"/>
        </w:rPr>
        <w:t xml:space="preserve"> </w:t>
      </w:r>
    </w:p>
    <w:p w:rsidR="00706ECC" w:rsidRPr="004C31C1" w:rsidRDefault="00944C0B" w:rsidP="00CE6D73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  <w:r w:rsidRPr="004C31C1">
        <w:rPr>
          <w:b/>
          <w:bCs/>
          <w:color w:val="000000" w:themeColor="text1"/>
          <w:sz w:val="28"/>
          <w:cs/>
        </w:rPr>
        <w:t>จุดที่ควรการพัฒนา/ข้อเสนอแนะ</w:t>
      </w:r>
    </w:p>
    <w:p w:rsidR="00706ECC" w:rsidRPr="004C31C1" w:rsidRDefault="00706ECC" w:rsidP="00CE6D73">
      <w:pPr>
        <w:pStyle w:val="ListParagraph"/>
        <w:spacing w:after="0" w:line="240" w:lineRule="auto"/>
        <w:ind w:left="0"/>
        <w:rPr>
          <w:b/>
          <w:bCs/>
          <w:color w:val="000000" w:themeColor="text1"/>
          <w:sz w:val="28"/>
        </w:rPr>
      </w:pPr>
    </w:p>
    <w:tbl>
      <w:tblPr>
        <w:tblW w:w="15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118"/>
        <w:gridCol w:w="762"/>
        <w:gridCol w:w="798"/>
        <w:gridCol w:w="567"/>
        <w:gridCol w:w="4394"/>
        <w:gridCol w:w="2038"/>
      </w:tblGrid>
      <w:tr w:rsidR="0034458B" w:rsidRPr="004C31C1" w:rsidTr="00B20994">
        <w:trPr>
          <w:tblHeader/>
        </w:trPr>
        <w:tc>
          <w:tcPr>
            <w:tcW w:w="3828" w:type="dxa"/>
            <w:gridSpan w:val="2"/>
            <w:vMerge w:val="restart"/>
            <w:vAlign w:val="center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1) จุดแข็ง/แนวทางเสริมจุดแข็งจาก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การตรวจประเมินคุณภาพการศึกษาภายใน</w:t>
            </w:r>
          </w:p>
        </w:tc>
        <w:tc>
          <w:tcPr>
            <w:tcW w:w="3118" w:type="dxa"/>
            <w:vMerge w:val="restart"/>
            <w:vAlign w:val="center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2) โครงการ/กิจกรรม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ที่ดำเนินงานในปีการศึกษา </w:t>
            </w:r>
            <w:r w:rsidRPr="004C31C1">
              <w:rPr>
                <w:b/>
                <w:bCs/>
                <w:sz w:val="28"/>
                <w:szCs w:val="28"/>
                <w:rtl/>
                <w:cs/>
              </w:rPr>
              <w:t>2561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(ระบุ ว/ด/ป)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458B" w:rsidRPr="004C31C1" w:rsidRDefault="0034458B" w:rsidP="0034458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5) งบประมาณ</w:t>
            </w:r>
          </w:p>
        </w:tc>
        <w:tc>
          <w:tcPr>
            <w:tcW w:w="4394" w:type="dxa"/>
            <w:vMerge w:val="restart"/>
            <w:vAlign w:val="center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6) ผลการดำเนินงาน/ร้อยละความสำเร็จ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ในการดำเนินการ (รอบ 6 9 และ 12 เดือน)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หน่วยงาน/</w:t>
            </w: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โปรดระบุผู้รับผิดชอบ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(ระบุชื่อคน)</w:t>
            </w:r>
          </w:p>
        </w:tc>
      </w:tr>
      <w:tr w:rsidR="0034458B" w:rsidRPr="004C31C1" w:rsidTr="00B20994">
        <w:trPr>
          <w:cantSplit/>
          <w:trHeight w:val="316"/>
          <w:tblHeader/>
        </w:trPr>
        <w:tc>
          <w:tcPr>
            <w:tcW w:w="3828" w:type="dxa"/>
            <w:gridSpan w:val="2"/>
            <w:vMerge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34458B" w:rsidRPr="004C31C1" w:rsidRDefault="0034458B" w:rsidP="0034458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3) วันเริ่ม</w:t>
            </w:r>
          </w:p>
          <w:p w:rsidR="0034458B" w:rsidRPr="004C31C1" w:rsidRDefault="0034458B" w:rsidP="0034458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798" w:type="dxa"/>
            <w:vMerge w:val="restart"/>
            <w:textDirection w:val="btLr"/>
          </w:tcPr>
          <w:p w:rsidR="0034458B" w:rsidRPr="004C31C1" w:rsidRDefault="0034458B" w:rsidP="0034458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4) วันสิ้นสุดดำเนินการ</w:t>
            </w:r>
          </w:p>
        </w:tc>
        <w:tc>
          <w:tcPr>
            <w:tcW w:w="567" w:type="dxa"/>
            <w:vMerge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458B" w:rsidRPr="004C31C1" w:rsidTr="00EF2F4F">
        <w:trPr>
          <w:cantSplit/>
          <w:trHeight w:val="863"/>
          <w:tblHeader/>
        </w:trPr>
        <w:tc>
          <w:tcPr>
            <w:tcW w:w="1418" w:type="dxa"/>
          </w:tcPr>
          <w:p w:rsidR="0034458B" w:rsidRPr="004C31C1" w:rsidRDefault="0034458B" w:rsidP="003445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จุดที่</w:t>
            </w:r>
          </w:p>
          <w:p w:rsidR="0034458B" w:rsidRPr="004C31C1" w:rsidRDefault="0034458B" w:rsidP="003445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C31C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ควรพัฒนา</w:t>
            </w:r>
          </w:p>
        </w:tc>
        <w:tc>
          <w:tcPr>
            <w:tcW w:w="2410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ข้อเสนอแนะ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>ในการปรับปรุง</w:t>
            </w:r>
          </w:p>
        </w:tc>
        <w:tc>
          <w:tcPr>
            <w:tcW w:w="3118" w:type="dxa"/>
            <w:vMerge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extDirection w:val="btLr"/>
          </w:tcPr>
          <w:p w:rsidR="0034458B" w:rsidRPr="004C31C1" w:rsidRDefault="0034458B" w:rsidP="0034458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8" w:type="dxa"/>
            <w:vMerge/>
            <w:textDirection w:val="btLr"/>
          </w:tcPr>
          <w:p w:rsidR="0034458B" w:rsidRPr="004C31C1" w:rsidRDefault="0034458B" w:rsidP="0034458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458B" w:rsidRPr="004C31C1" w:rsidTr="00C20EA5">
        <w:trPr>
          <w:trHeight w:val="3545"/>
        </w:trPr>
        <w:tc>
          <w:tcPr>
            <w:tcW w:w="1418" w:type="dxa"/>
          </w:tcPr>
          <w:p w:rsidR="0034458B" w:rsidRPr="004C31C1" w:rsidRDefault="0034458B" w:rsidP="00C20EA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1. </w:t>
            </w:r>
            <w:r w:rsidRPr="004C31C1">
              <w:rPr>
                <w:color w:val="000000"/>
                <w:sz w:val="28"/>
                <w:szCs w:val="28"/>
                <w:cs/>
              </w:rPr>
              <w:t>การใช้ข้อมูลการวิเคราะห์ต้นทุนต่อหน่วยในแต่ละหลักสูตร</w:t>
            </w:r>
          </w:p>
        </w:tc>
        <w:tc>
          <w:tcPr>
            <w:tcW w:w="2410" w:type="dxa"/>
          </w:tcPr>
          <w:p w:rsidR="0034458B" w:rsidRPr="004C31C1" w:rsidRDefault="0034458B" w:rsidP="0034458B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1. </w:t>
            </w:r>
            <w:r w:rsidRPr="004C31C1">
              <w:rPr>
                <w:color w:val="000000"/>
                <w:sz w:val="28"/>
                <w:szCs w:val="28"/>
                <w:cs/>
              </w:rPr>
              <w:t>การวิเคราะห์ความคุ้มค่าของการบริหารหลักสูตรให้เกิดประสิทธิภาพ ประสิทธิผล ในการผลิตบัณฑิตของแต่ละหลักสูตร รวมทั้งโอกาสในการแข่งขันนั้น ควรเปรียบเทียบกับมาตรฐาน</w:t>
            </w:r>
            <w:r w:rsidRPr="004C31C1">
              <w:rPr>
                <w:color w:val="000000"/>
                <w:sz w:val="28"/>
                <w:szCs w:val="28"/>
              </w:rPr>
              <w:t xml:space="preserve"> </w:t>
            </w:r>
            <w:r w:rsidRPr="004C31C1">
              <w:rPr>
                <w:color w:val="000000"/>
                <w:sz w:val="28"/>
                <w:szCs w:val="28"/>
                <w:cs/>
              </w:rPr>
              <w:t>มหาวิทยาลัยในกลุ่มเดียวกันมากกว่าการเปรียบเทียบข้อมูลระหว่างปีเพื่อให้ได้ผลวิเคราะห์ที่ใกล้เคียงกับความเป็นจริง</w:t>
            </w:r>
          </w:p>
        </w:tc>
        <w:tc>
          <w:tcPr>
            <w:tcW w:w="3118" w:type="dxa"/>
          </w:tcPr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2038" w:type="dxa"/>
          </w:tcPr>
          <w:p w:rsidR="0034458B" w:rsidRPr="004C31C1" w:rsidRDefault="0034458B" w:rsidP="00EE682A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rFonts w:eastAsia="TH SarabunPSK"/>
                <w:sz w:val="28"/>
                <w:szCs w:val="28"/>
                <w:cs/>
              </w:rPr>
              <w:t>-</w:t>
            </w:r>
            <w:r w:rsidR="00EE682A">
              <w:rPr>
                <w:rFonts w:eastAsia="TH SarabunPSK" w:hint="cs"/>
                <w:sz w:val="28"/>
                <w:szCs w:val="28"/>
                <w:cs/>
              </w:rPr>
              <w:t>รองอธิการบดีฝ่ายวางแผนและบริการวิชาการ</w:t>
            </w:r>
          </w:p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-นายภาณุพงศ์  สืบศิริ</w:t>
            </w:r>
          </w:p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-น.ส.ศิริกัญญา</w:t>
            </w:r>
          </w:p>
          <w:p w:rsidR="0034458B" w:rsidRPr="004C31C1" w:rsidRDefault="0034458B" w:rsidP="00C20EA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  <w:cs/>
              </w:rPr>
              <w:t xml:space="preserve">     เจนเขตกิจ</w:t>
            </w:r>
          </w:p>
        </w:tc>
      </w:tr>
      <w:tr w:rsidR="0034458B" w:rsidRPr="004C31C1" w:rsidTr="00B20994">
        <w:trPr>
          <w:trHeight w:val="453"/>
        </w:trPr>
        <w:tc>
          <w:tcPr>
            <w:tcW w:w="1418" w:type="dxa"/>
          </w:tcPr>
          <w:p w:rsidR="0034458B" w:rsidRPr="004C31C1" w:rsidRDefault="0034458B" w:rsidP="0034458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>2. การจัดลำดับข้อมูลความเสี่ยงในระดับมหาวิทยาลัย</w:t>
            </w:r>
          </w:p>
          <w:p w:rsidR="0034458B" w:rsidRPr="004C31C1" w:rsidRDefault="0034458B" w:rsidP="0034458B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34458B" w:rsidRPr="004C31C1" w:rsidRDefault="0034458B" w:rsidP="0034458B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2. </w:t>
            </w:r>
            <w:r w:rsidRPr="004C31C1">
              <w:rPr>
                <w:color w:val="000000"/>
                <w:sz w:val="28"/>
                <w:szCs w:val="28"/>
                <w:cs/>
              </w:rPr>
              <w:t>การกำหนดประเด็นความเสี่ยง ควรวิเคราะห์ความเสี่ยงที่ส่งผลต่อการดำเนินการตามพันธกิจของมหาวิทยาลัย ที่ส่งผลรุนแรงก่อน เช่น คุณสมบัติอาจารย์ประจำหลักสูตรไม่เป็นไปตามเกณฑ์ รายได้ของมหาวิทยาลัยที่</w:t>
            </w:r>
            <w:r w:rsidRPr="004C31C1">
              <w:rPr>
                <w:color w:val="000000"/>
                <w:sz w:val="28"/>
                <w:szCs w:val="28"/>
                <w:cs/>
              </w:rPr>
              <w:lastRenderedPageBreak/>
              <w:t>ลดลงจากการลดของจำนวนนักศึกษา</w:t>
            </w:r>
          </w:p>
        </w:tc>
        <w:tc>
          <w:tcPr>
            <w:tcW w:w="3118" w:type="dxa"/>
          </w:tcPr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2038" w:type="dxa"/>
          </w:tcPr>
          <w:p w:rsidR="0034458B" w:rsidRPr="004C31C1" w:rsidRDefault="00C20EA5" w:rsidP="0034458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>-</w:t>
            </w:r>
            <w:r w:rsidR="0034458B" w:rsidRPr="004C31C1">
              <w:rPr>
                <w:color w:val="000000"/>
                <w:sz w:val="28"/>
                <w:szCs w:val="28"/>
                <w:cs/>
              </w:rPr>
              <w:t>รองอธิการบดีฝ่ายวิจัยและประกันคุณภาพการศึกษา</w:t>
            </w:r>
          </w:p>
          <w:p w:rsidR="00C20EA5" w:rsidRPr="004C31C1" w:rsidRDefault="00C20EA5" w:rsidP="0034458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 xml:space="preserve">-ผศ.ดร.ขวัญดาว  </w:t>
            </w:r>
          </w:p>
          <w:p w:rsidR="00C20EA5" w:rsidRPr="004C31C1" w:rsidRDefault="00C20EA5" w:rsidP="00C20E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 xml:space="preserve">          แจ่มแจ้ง</w:t>
            </w:r>
          </w:p>
          <w:p w:rsidR="00C20EA5" w:rsidRPr="004C31C1" w:rsidRDefault="00C20EA5" w:rsidP="00C20E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 xml:space="preserve">-น.ส.สุนันท์ </w:t>
            </w:r>
          </w:p>
          <w:p w:rsidR="00C20EA5" w:rsidRPr="004C31C1" w:rsidRDefault="00C20EA5" w:rsidP="00C20EA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 xml:space="preserve">      แหวนประดับ</w:t>
            </w:r>
          </w:p>
        </w:tc>
      </w:tr>
      <w:tr w:rsidR="0034458B" w:rsidRPr="004C31C1" w:rsidTr="00B20994">
        <w:tc>
          <w:tcPr>
            <w:tcW w:w="1418" w:type="dxa"/>
          </w:tcPr>
          <w:p w:rsidR="0034458B" w:rsidRPr="004C31C1" w:rsidRDefault="00B33872" w:rsidP="0034458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lastRenderedPageBreak/>
              <w:t>3.</w:t>
            </w:r>
            <w:r w:rsidR="0034458B" w:rsidRPr="004C31C1">
              <w:rPr>
                <w:color w:val="000000"/>
                <w:sz w:val="28"/>
                <w:szCs w:val="28"/>
                <w:cs/>
              </w:rPr>
              <w:t>การกำหนดค่าเป้าหมายความสำเร็จตามตัวชี้วัดในแต่ละประเด็นยุทธศาสตร์</w:t>
            </w:r>
          </w:p>
          <w:p w:rsidR="0034458B" w:rsidRPr="004C31C1" w:rsidRDefault="0034458B" w:rsidP="0034458B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34458B" w:rsidRPr="004C31C1" w:rsidRDefault="0034458B" w:rsidP="0034458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3. </w:t>
            </w:r>
            <w:r w:rsidRPr="004C31C1">
              <w:rPr>
                <w:color w:val="000000"/>
                <w:sz w:val="28"/>
                <w:szCs w:val="28"/>
                <w:cs/>
              </w:rPr>
              <w:t>ควรกำหนดตัวชี้วัดความสำเร็จของแผนในประเด็นยุทธศาสตร์ที่ต้องการให้ท้าทายการทำงาน เพื่อนำไปสู่ความสำเร็จอย่างแท้จริง เช่น ร้อยละความสำเร็จของ</w:t>
            </w:r>
          </w:p>
          <w:p w:rsidR="0034458B" w:rsidRPr="004C31C1" w:rsidRDefault="0034458B" w:rsidP="0034458B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  <w:cs/>
              </w:rPr>
              <w:t>อาจารย์ที่จบปริญญาเอก ในแผนกำหนดความสำเร็จของตัวชี้วัดต่ำกว่าข้อมูลจริงที่ปรากฏ</w:t>
            </w:r>
          </w:p>
        </w:tc>
        <w:tc>
          <w:tcPr>
            <w:tcW w:w="3118" w:type="dxa"/>
          </w:tcPr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762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</w:tcPr>
          <w:p w:rsidR="00EE682A" w:rsidRPr="004C31C1" w:rsidRDefault="00EE682A" w:rsidP="00EE682A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rFonts w:eastAsia="TH SarabunPSK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sz w:val="28"/>
                <w:szCs w:val="28"/>
                <w:cs/>
              </w:rPr>
              <w:t>รองอธิการบดีฝ่ายวางแผนและบริการวิชาการ</w:t>
            </w:r>
          </w:p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-นายภาณุพงศ์  สืบศิริ</w:t>
            </w:r>
          </w:p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  <w:cs/>
              </w:rPr>
              <w:t>-นายณัฐเวศม์ ชัยมงคล</w:t>
            </w:r>
          </w:p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34458B" w:rsidRPr="004C31C1" w:rsidTr="00B20994">
        <w:tc>
          <w:tcPr>
            <w:tcW w:w="1418" w:type="dxa"/>
          </w:tcPr>
          <w:p w:rsidR="0034458B" w:rsidRPr="004C31C1" w:rsidRDefault="0034458B" w:rsidP="0034458B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4. </w:t>
            </w:r>
            <w:r w:rsidRPr="004C31C1">
              <w:rPr>
                <w:color w:val="000000"/>
                <w:sz w:val="28"/>
                <w:szCs w:val="28"/>
                <w:cs/>
              </w:rPr>
              <w:t>แผนกลยุทธ์ทางการเงิน</w:t>
            </w:r>
          </w:p>
        </w:tc>
        <w:tc>
          <w:tcPr>
            <w:tcW w:w="2410" w:type="dxa"/>
          </w:tcPr>
          <w:p w:rsidR="0034458B" w:rsidRPr="004C31C1" w:rsidRDefault="0034458B" w:rsidP="0034458B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4C31C1">
              <w:rPr>
                <w:color w:val="000000"/>
                <w:sz w:val="28"/>
                <w:szCs w:val="28"/>
              </w:rPr>
              <w:t xml:space="preserve">4. </w:t>
            </w:r>
            <w:r w:rsidRPr="004C31C1">
              <w:rPr>
                <w:color w:val="000000"/>
                <w:sz w:val="28"/>
                <w:szCs w:val="28"/>
                <w:cs/>
              </w:rPr>
              <w:t>มหาวิทยาลัย ควรทบทวนแผนกลยุทธ์ทางการเงิน</w:t>
            </w:r>
            <w:r w:rsidRPr="004C31C1">
              <w:rPr>
                <w:color w:val="000000"/>
                <w:sz w:val="28"/>
                <w:szCs w:val="28"/>
              </w:rPr>
              <w:t xml:space="preserve"> </w:t>
            </w:r>
            <w:r w:rsidRPr="004C31C1">
              <w:rPr>
                <w:color w:val="000000"/>
                <w:sz w:val="28"/>
                <w:szCs w:val="28"/>
                <w:cs/>
              </w:rPr>
              <w:t xml:space="preserve"> โดยอาจต้องเพิ่มกลยุทธ์การหารายได้เพิ่มจากภารกิจรอง นอกเหนือจากรายได้ค่าบำรุงการศึกษาที่จะลดลงจากจำนวนนักศึกษาที่ลดลงในอนาคต  </w:t>
            </w:r>
          </w:p>
        </w:tc>
        <w:tc>
          <w:tcPr>
            <w:tcW w:w="3118" w:type="dxa"/>
          </w:tcPr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4458B" w:rsidRPr="004C31C1" w:rsidRDefault="0034458B" w:rsidP="00B33872">
            <w:pPr>
              <w:spacing w:after="0" w:line="240" w:lineRule="auto"/>
              <w:rPr>
                <w:sz w:val="28"/>
                <w:szCs w:val="28"/>
                <w:rtl/>
                <w:cs/>
              </w:rPr>
            </w:pPr>
          </w:p>
        </w:tc>
        <w:tc>
          <w:tcPr>
            <w:tcW w:w="2038" w:type="dxa"/>
          </w:tcPr>
          <w:p w:rsidR="00EE682A" w:rsidRPr="004C31C1" w:rsidRDefault="00EE682A" w:rsidP="00EE682A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rFonts w:eastAsia="TH SarabunPSK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sz w:val="28"/>
                <w:szCs w:val="28"/>
                <w:cs/>
              </w:rPr>
              <w:t>รองอธิการบดีฝ่ายวางแผนและบริการวิชาการ</w:t>
            </w:r>
          </w:p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-นายภาณุพงศ์  สืบศิริ</w:t>
            </w:r>
          </w:p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  <w:cs/>
              </w:rPr>
              <w:t>-นายณัฐเวศม์ ชัยมงคล</w:t>
            </w:r>
          </w:p>
          <w:p w:rsidR="0034458B" w:rsidRPr="004C31C1" w:rsidRDefault="0034458B" w:rsidP="0034458B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34458B" w:rsidRPr="004C31C1" w:rsidTr="00557E36">
        <w:trPr>
          <w:trHeight w:val="1475"/>
        </w:trPr>
        <w:tc>
          <w:tcPr>
            <w:tcW w:w="9073" w:type="dxa"/>
            <w:gridSpan w:val="6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6 เดือน  1 มิถุนายน -30 พฤศจิกายน  2561)</w:t>
            </w:r>
          </w:p>
        </w:tc>
        <w:tc>
          <w:tcPr>
            <w:tcW w:w="6432" w:type="dxa"/>
            <w:gridSpan w:val="2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34458B" w:rsidRPr="004C31C1" w:rsidRDefault="00740975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34458B" w:rsidRPr="004C31C1">
              <w:rPr>
                <w:sz w:val="28"/>
                <w:szCs w:val="28"/>
              </w:rPr>
              <w:t>x 100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  <w:tr w:rsidR="0034458B" w:rsidRPr="004C31C1" w:rsidTr="00557E36">
        <w:trPr>
          <w:trHeight w:val="1475"/>
        </w:trPr>
        <w:tc>
          <w:tcPr>
            <w:tcW w:w="9073" w:type="dxa"/>
            <w:gridSpan w:val="6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b/>
                <w:bCs/>
                <w:sz w:val="28"/>
                <w:szCs w:val="28"/>
                <w:cs/>
              </w:rPr>
              <w:t xml:space="preserve">ร้อยละของผลการดำเนินงาน  </w:t>
            </w:r>
            <w:r w:rsidRPr="004C31C1">
              <w:rPr>
                <w:sz w:val="28"/>
                <w:szCs w:val="28"/>
                <w:cs/>
              </w:rPr>
              <w:t>(รอบ 12 เดือน  1 ธันวาคม 2561 -30 มิถุนายน  2562)</w:t>
            </w:r>
          </w:p>
        </w:tc>
        <w:tc>
          <w:tcPr>
            <w:tcW w:w="6432" w:type="dxa"/>
            <w:gridSpan w:val="2"/>
          </w:tcPr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1C1">
              <w:rPr>
                <w:sz w:val="28"/>
                <w:szCs w:val="28"/>
                <w:cs/>
              </w:rPr>
              <w:t>สูตรคำนวณ</w:t>
            </w:r>
          </w:p>
          <w:p w:rsidR="0034458B" w:rsidRPr="004C31C1" w:rsidRDefault="00740975" w:rsidP="00344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กิจกรรมที่ดำเนินการเสร็จสิ้น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โครงการ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cs/>
                    </w:rPr>
                    <m:t>กิจกรรมทั้งหมด</m:t>
                  </m:r>
                </m:den>
              </m:f>
            </m:oMath>
            <w:r w:rsidR="0034458B" w:rsidRPr="004C31C1">
              <w:rPr>
                <w:sz w:val="28"/>
                <w:szCs w:val="28"/>
              </w:rPr>
              <w:t>x 100</w:t>
            </w:r>
          </w:p>
          <w:p w:rsidR="0034458B" w:rsidRPr="004C31C1" w:rsidRDefault="0034458B" w:rsidP="0034458B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4C31C1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..</m:t>
                  </m:r>
                </m:den>
              </m:f>
            </m:oMath>
            <w:r w:rsidRPr="004C31C1">
              <w:rPr>
                <w:sz w:val="28"/>
                <w:szCs w:val="28"/>
              </w:rPr>
              <w:t xml:space="preserve">  x 100 = </w:t>
            </w:r>
            <w:r w:rsidRPr="004C31C1">
              <w:rPr>
                <w:sz w:val="28"/>
                <w:szCs w:val="28"/>
                <w:cs/>
              </w:rPr>
              <w:t>..</w:t>
            </w:r>
            <w:r w:rsidRPr="004C31C1">
              <w:rPr>
                <w:sz w:val="28"/>
                <w:szCs w:val="28"/>
              </w:rPr>
              <w:t xml:space="preserve"> %</w:t>
            </w:r>
          </w:p>
        </w:tc>
      </w:tr>
    </w:tbl>
    <w:p w:rsidR="005B2EC1" w:rsidRPr="004C31C1" w:rsidRDefault="005B2EC1">
      <w:pPr>
        <w:rPr>
          <w:sz w:val="28"/>
          <w:szCs w:val="28"/>
          <w:cs/>
        </w:rPr>
      </w:pPr>
    </w:p>
    <w:sectPr w:rsidR="005B2EC1" w:rsidRPr="004C31C1" w:rsidSect="00CB7087">
      <w:head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75" w:rsidRDefault="00740975">
      <w:pPr>
        <w:spacing w:after="0" w:line="240" w:lineRule="auto"/>
      </w:pPr>
      <w:r>
        <w:separator/>
      </w:r>
    </w:p>
  </w:endnote>
  <w:endnote w:type="continuationSeparator" w:id="0">
    <w:p w:rsidR="00740975" w:rsidRDefault="0074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75" w:rsidRDefault="00740975">
      <w:pPr>
        <w:spacing w:after="0" w:line="240" w:lineRule="auto"/>
      </w:pPr>
      <w:r>
        <w:separator/>
      </w:r>
    </w:p>
  </w:footnote>
  <w:footnote w:type="continuationSeparator" w:id="0">
    <w:p w:rsidR="00740975" w:rsidRDefault="0074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9718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DD5822" w:rsidRPr="00994254" w:rsidRDefault="00DD5822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994254">
          <w:rPr>
            <w:rFonts w:ascii="TH SarabunPSK" w:hAnsi="TH SarabunPSK" w:cs="TH SarabunPSK"/>
            <w:sz w:val="28"/>
          </w:rPr>
          <w:fldChar w:fldCharType="begin"/>
        </w:r>
        <w:r w:rsidRPr="00994254">
          <w:rPr>
            <w:rFonts w:ascii="TH SarabunPSK" w:hAnsi="TH SarabunPSK" w:cs="TH SarabunPSK"/>
            <w:sz w:val="28"/>
          </w:rPr>
          <w:instrText>PAGE   \* MERGEFORMAT</w:instrText>
        </w:r>
        <w:r w:rsidRPr="00994254">
          <w:rPr>
            <w:rFonts w:ascii="TH SarabunPSK" w:hAnsi="TH SarabunPSK" w:cs="TH SarabunPSK"/>
            <w:sz w:val="28"/>
          </w:rPr>
          <w:fldChar w:fldCharType="separate"/>
        </w:r>
        <w:r w:rsidR="009232B4" w:rsidRPr="009232B4">
          <w:rPr>
            <w:rFonts w:ascii="TH SarabunPSK" w:hAnsi="TH SarabunPSK" w:cs="TH SarabunPSK"/>
            <w:noProof/>
            <w:sz w:val="28"/>
            <w:lang w:val="th-TH"/>
          </w:rPr>
          <w:t>22</w:t>
        </w:r>
        <w:r w:rsidRPr="00994254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DD5822" w:rsidRDefault="00DD5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E83"/>
    <w:multiLevelType w:val="hybridMultilevel"/>
    <w:tmpl w:val="D34A4822"/>
    <w:lvl w:ilvl="0" w:tplc="24760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645B0"/>
    <w:multiLevelType w:val="hybridMultilevel"/>
    <w:tmpl w:val="E6140CA0"/>
    <w:lvl w:ilvl="0" w:tplc="19C63F2C">
      <w:start w:val="3"/>
      <w:numFmt w:val="decimal"/>
      <w:lvlText w:val="%1."/>
      <w:lvlJc w:val="left"/>
      <w:pPr>
        <w:ind w:left="56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82E5B76"/>
    <w:multiLevelType w:val="hybridMultilevel"/>
    <w:tmpl w:val="46D6F91A"/>
    <w:lvl w:ilvl="0" w:tplc="9DA663A6">
      <w:start w:val="5"/>
      <w:numFmt w:val="decimal"/>
      <w:lvlText w:val="%1."/>
      <w:lvlJc w:val="left"/>
      <w:pPr>
        <w:ind w:left="50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C686EA9"/>
    <w:multiLevelType w:val="hybridMultilevel"/>
    <w:tmpl w:val="194485D2"/>
    <w:lvl w:ilvl="0" w:tplc="15188D32">
      <w:start w:val="1"/>
      <w:numFmt w:val="decimal"/>
      <w:lvlText w:val="%1."/>
      <w:lvlJc w:val="left"/>
      <w:pPr>
        <w:ind w:left="4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F24AAE"/>
    <w:multiLevelType w:val="hybridMultilevel"/>
    <w:tmpl w:val="CC8A70CC"/>
    <w:lvl w:ilvl="0" w:tplc="A4CEE0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EF15FE4"/>
    <w:multiLevelType w:val="hybridMultilevel"/>
    <w:tmpl w:val="2962F966"/>
    <w:lvl w:ilvl="0" w:tplc="9B1045A4">
      <w:start w:val="1"/>
      <w:numFmt w:val="decimal"/>
      <w:lvlText w:val="%1."/>
      <w:lvlJc w:val="left"/>
      <w:pPr>
        <w:ind w:left="4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7"/>
    <w:rsid w:val="000023DA"/>
    <w:rsid w:val="00011EA8"/>
    <w:rsid w:val="000146D7"/>
    <w:rsid w:val="00015972"/>
    <w:rsid w:val="000162B7"/>
    <w:rsid w:val="00035736"/>
    <w:rsid w:val="000359E3"/>
    <w:rsid w:val="00046261"/>
    <w:rsid w:val="00054A96"/>
    <w:rsid w:val="000556EE"/>
    <w:rsid w:val="0006144C"/>
    <w:rsid w:val="00066CD5"/>
    <w:rsid w:val="0007036F"/>
    <w:rsid w:val="00071576"/>
    <w:rsid w:val="0007278D"/>
    <w:rsid w:val="00074058"/>
    <w:rsid w:val="000747AB"/>
    <w:rsid w:val="00076CE3"/>
    <w:rsid w:val="000837EB"/>
    <w:rsid w:val="00084B1F"/>
    <w:rsid w:val="00085FE2"/>
    <w:rsid w:val="00086C83"/>
    <w:rsid w:val="000956FE"/>
    <w:rsid w:val="00097727"/>
    <w:rsid w:val="000A4861"/>
    <w:rsid w:val="000A79BA"/>
    <w:rsid w:val="000B2711"/>
    <w:rsid w:val="000B64B0"/>
    <w:rsid w:val="000B708B"/>
    <w:rsid w:val="000C22DB"/>
    <w:rsid w:val="000C376F"/>
    <w:rsid w:val="000C3C99"/>
    <w:rsid w:val="000C5AFF"/>
    <w:rsid w:val="000C6373"/>
    <w:rsid w:val="000C6664"/>
    <w:rsid w:val="000D0540"/>
    <w:rsid w:val="000D6CFA"/>
    <w:rsid w:val="000E152A"/>
    <w:rsid w:val="000E353A"/>
    <w:rsid w:val="000E65B5"/>
    <w:rsid w:val="000E6AD7"/>
    <w:rsid w:val="000E7451"/>
    <w:rsid w:val="000E7A47"/>
    <w:rsid w:val="000F176F"/>
    <w:rsid w:val="000F2019"/>
    <w:rsid w:val="000F3734"/>
    <w:rsid w:val="00101ECB"/>
    <w:rsid w:val="001022C7"/>
    <w:rsid w:val="00102424"/>
    <w:rsid w:val="00102537"/>
    <w:rsid w:val="001055A8"/>
    <w:rsid w:val="001122A9"/>
    <w:rsid w:val="00113ABF"/>
    <w:rsid w:val="00117C20"/>
    <w:rsid w:val="00122B68"/>
    <w:rsid w:val="00127920"/>
    <w:rsid w:val="0014104F"/>
    <w:rsid w:val="00143874"/>
    <w:rsid w:val="001438FD"/>
    <w:rsid w:val="00143F08"/>
    <w:rsid w:val="0014568E"/>
    <w:rsid w:val="00154CA1"/>
    <w:rsid w:val="0016280A"/>
    <w:rsid w:val="001629D7"/>
    <w:rsid w:val="0016743C"/>
    <w:rsid w:val="00167F6B"/>
    <w:rsid w:val="00182B11"/>
    <w:rsid w:val="00183DC2"/>
    <w:rsid w:val="00192B6C"/>
    <w:rsid w:val="0019443D"/>
    <w:rsid w:val="00197E16"/>
    <w:rsid w:val="001A7298"/>
    <w:rsid w:val="001C078E"/>
    <w:rsid w:val="001C0903"/>
    <w:rsid w:val="001C0B3D"/>
    <w:rsid w:val="001C255E"/>
    <w:rsid w:val="001C3877"/>
    <w:rsid w:val="001C46C3"/>
    <w:rsid w:val="001D1F24"/>
    <w:rsid w:val="001E031C"/>
    <w:rsid w:val="001E3BB3"/>
    <w:rsid w:val="001E4F30"/>
    <w:rsid w:val="001F5F72"/>
    <w:rsid w:val="0020436E"/>
    <w:rsid w:val="00205621"/>
    <w:rsid w:val="002061D4"/>
    <w:rsid w:val="00210D0B"/>
    <w:rsid w:val="00212D68"/>
    <w:rsid w:val="00220277"/>
    <w:rsid w:val="00220CD3"/>
    <w:rsid w:val="00221B86"/>
    <w:rsid w:val="002235B3"/>
    <w:rsid w:val="00236573"/>
    <w:rsid w:val="0025046B"/>
    <w:rsid w:val="00251721"/>
    <w:rsid w:val="00257AC6"/>
    <w:rsid w:val="002662AF"/>
    <w:rsid w:val="002709CE"/>
    <w:rsid w:val="00274B85"/>
    <w:rsid w:val="002A1BEB"/>
    <w:rsid w:val="002A2346"/>
    <w:rsid w:val="002A3BC9"/>
    <w:rsid w:val="002B1859"/>
    <w:rsid w:val="002B2AD3"/>
    <w:rsid w:val="002B6326"/>
    <w:rsid w:val="002C0B2D"/>
    <w:rsid w:val="002C77D4"/>
    <w:rsid w:val="002D0735"/>
    <w:rsid w:val="002D1515"/>
    <w:rsid w:val="002D6783"/>
    <w:rsid w:val="002D6E84"/>
    <w:rsid w:val="002F131D"/>
    <w:rsid w:val="00302D7F"/>
    <w:rsid w:val="003039B4"/>
    <w:rsid w:val="00303EFE"/>
    <w:rsid w:val="00305E82"/>
    <w:rsid w:val="00310B6F"/>
    <w:rsid w:val="00315BE9"/>
    <w:rsid w:val="00316676"/>
    <w:rsid w:val="003175D3"/>
    <w:rsid w:val="003209FC"/>
    <w:rsid w:val="00325273"/>
    <w:rsid w:val="00327B1A"/>
    <w:rsid w:val="00331A02"/>
    <w:rsid w:val="003333B7"/>
    <w:rsid w:val="00340986"/>
    <w:rsid w:val="0034458B"/>
    <w:rsid w:val="00354D95"/>
    <w:rsid w:val="0035605A"/>
    <w:rsid w:val="003565B5"/>
    <w:rsid w:val="00356608"/>
    <w:rsid w:val="003634AF"/>
    <w:rsid w:val="00372DF4"/>
    <w:rsid w:val="00377262"/>
    <w:rsid w:val="00377E56"/>
    <w:rsid w:val="0038117B"/>
    <w:rsid w:val="00385AD3"/>
    <w:rsid w:val="00390485"/>
    <w:rsid w:val="00393C89"/>
    <w:rsid w:val="003941D1"/>
    <w:rsid w:val="003960E1"/>
    <w:rsid w:val="00396907"/>
    <w:rsid w:val="00396FC1"/>
    <w:rsid w:val="003A2050"/>
    <w:rsid w:val="003A4C39"/>
    <w:rsid w:val="003B4886"/>
    <w:rsid w:val="003C2F76"/>
    <w:rsid w:val="003C3693"/>
    <w:rsid w:val="003C6625"/>
    <w:rsid w:val="003C7158"/>
    <w:rsid w:val="003C7E7C"/>
    <w:rsid w:val="003D7595"/>
    <w:rsid w:val="003D7BC5"/>
    <w:rsid w:val="003E2868"/>
    <w:rsid w:val="003F0969"/>
    <w:rsid w:val="003F3D67"/>
    <w:rsid w:val="003F5B14"/>
    <w:rsid w:val="003F7052"/>
    <w:rsid w:val="003F7389"/>
    <w:rsid w:val="004002E7"/>
    <w:rsid w:val="00402630"/>
    <w:rsid w:val="0040700B"/>
    <w:rsid w:val="00410686"/>
    <w:rsid w:val="00411D38"/>
    <w:rsid w:val="00412198"/>
    <w:rsid w:val="00412558"/>
    <w:rsid w:val="00413463"/>
    <w:rsid w:val="004208BD"/>
    <w:rsid w:val="00426292"/>
    <w:rsid w:val="00426471"/>
    <w:rsid w:val="004270B9"/>
    <w:rsid w:val="00433D04"/>
    <w:rsid w:val="00435688"/>
    <w:rsid w:val="00436B71"/>
    <w:rsid w:val="004423E9"/>
    <w:rsid w:val="0044777D"/>
    <w:rsid w:val="00450727"/>
    <w:rsid w:val="004549B0"/>
    <w:rsid w:val="00455260"/>
    <w:rsid w:val="00456CA6"/>
    <w:rsid w:val="00457F27"/>
    <w:rsid w:val="0046346C"/>
    <w:rsid w:val="004640D1"/>
    <w:rsid w:val="00464DFA"/>
    <w:rsid w:val="00464F9F"/>
    <w:rsid w:val="00471073"/>
    <w:rsid w:val="00475988"/>
    <w:rsid w:val="00475A03"/>
    <w:rsid w:val="0049079C"/>
    <w:rsid w:val="004910D1"/>
    <w:rsid w:val="00494574"/>
    <w:rsid w:val="004A195B"/>
    <w:rsid w:val="004A3B72"/>
    <w:rsid w:val="004A48C7"/>
    <w:rsid w:val="004A4ADE"/>
    <w:rsid w:val="004B0374"/>
    <w:rsid w:val="004B0AC1"/>
    <w:rsid w:val="004B0BD5"/>
    <w:rsid w:val="004B5614"/>
    <w:rsid w:val="004C27B4"/>
    <w:rsid w:val="004C31C1"/>
    <w:rsid w:val="004C4DD8"/>
    <w:rsid w:val="004C5035"/>
    <w:rsid w:val="004D7955"/>
    <w:rsid w:val="004E3260"/>
    <w:rsid w:val="004F5CC0"/>
    <w:rsid w:val="0050047C"/>
    <w:rsid w:val="005011BF"/>
    <w:rsid w:val="00502C87"/>
    <w:rsid w:val="005033DE"/>
    <w:rsid w:val="00506994"/>
    <w:rsid w:val="00506EAC"/>
    <w:rsid w:val="00511A80"/>
    <w:rsid w:val="00514FF2"/>
    <w:rsid w:val="0052151E"/>
    <w:rsid w:val="00521E27"/>
    <w:rsid w:val="00522A15"/>
    <w:rsid w:val="00526CEF"/>
    <w:rsid w:val="00536838"/>
    <w:rsid w:val="005375C3"/>
    <w:rsid w:val="00537B77"/>
    <w:rsid w:val="00540716"/>
    <w:rsid w:val="00540ECC"/>
    <w:rsid w:val="00543B3C"/>
    <w:rsid w:val="00545BDB"/>
    <w:rsid w:val="0054783F"/>
    <w:rsid w:val="00550E7E"/>
    <w:rsid w:val="00557E36"/>
    <w:rsid w:val="0056325C"/>
    <w:rsid w:val="0056743B"/>
    <w:rsid w:val="0057413A"/>
    <w:rsid w:val="00575F23"/>
    <w:rsid w:val="0058249D"/>
    <w:rsid w:val="0058303D"/>
    <w:rsid w:val="00596F44"/>
    <w:rsid w:val="005A1819"/>
    <w:rsid w:val="005A7ABC"/>
    <w:rsid w:val="005B2EC1"/>
    <w:rsid w:val="005B484E"/>
    <w:rsid w:val="005B48D9"/>
    <w:rsid w:val="005B4F88"/>
    <w:rsid w:val="005C05FB"/>
    <w:rsid w:val="005C178F"/>
    <w:rsid w:val="005C19FA"/>
    <w:rsid w:val="005C44B7"/>
    <w:rsid w:val="005D1811"/>
    <w:rsid w:val="005D4986"/>
    <w:rsid w:val="005D70F8"/>
    <w:rsid w:val="005E5227"/>
    <w:rsid w:val="005E642F"/>
    <w:rsid w:val="005F44ED"/>
    <w:rsid w:val="005F4E05"/>
    <w:rsid w:val="005F6227"/>
    <w:rsid w:val="006066D3"/>
    <w:rsid w:val="00606B20"/>
    <w:rsid w:val="006100B9"/>
    <w:rsid w:val="00615387"/>
    <w:rsid w:val="00621F56"/>
    <w:rsid w:val="006228E8"/>
    <w:rsid w:val="00633FBF"/>
    <w:rsid w:val="006359D7"/>
    <w:rsid w:val="006446F4"/>
    <w:rsid w:val="00646F99"/>
    <w:rsid w:val="006513CA"/>
    <w:rsid w:val="00655802"/>
    <w:rsid w:val="0066078C"/>
    <w:rsid w:val="0066338F"/>
    <w:rsid w:val="00664745"/>
    <w:rsid w:val="00667BE3"/>
    <w:rsid w:val="00667E82"/>
    <w:rsid w:val="0067395D"/>
    <w:rsid w:val="006800C7"/>
    <w:rsid w:val="0068397E"/>
    <w:rsid w:val="00690636"/>
    <w:rsid w:val="00691382"/>
    <w:rsid w:val="006938BA"/>
    <w:rsid w:val="006A3756"/>
    <w:rsid w:val="006A4A40"/>
    <w:rsid w:val="006A630C"/>
    <w:rsid w:val="006B0355"/>
    <w:rsid w:val="006B389B"/>
    <w:rsid w:val="006B39C3"/>
    <w:rsid w:val="006C5B1F"/>
    <w:rsid w:val="006E0DEC"/>
    <w:rsid w:val="006E123F"/>
    <w:rsid w:val="006E6554"/>
    <w:rsid w:val="006E712F"/>
    <w:rsid w:val="006F15D7"/>
    <w:rsid w:val="006F1A4E"/>
    <w:rsid w:val="006F565C"/>
    <w:rsid w:val="006F7B60"/>
    <w:rsid w:val="00700659"/>
    <w:rsid w:val="00706ECC"/>
    <w:rsid w:val="007156EB"/>
    <w:rsid w:val="007158BE"/>
    <w:rsid w:val="00724508"/>
    <w:rsid w:val="00730168"/>
    <w:rsid w:val="00740975"/>
    <w:rsid w:val="0075045B"/>
    <w:rsid w:val="00750E3F"/>
    <w:rsid w:val="00752FA3"/>
    <w:rsid w:val="0075536C"/>
    <w:rsid w:val="00772862"/>
    <w:rsid w:val="007741E3"/>
    <w:rsid w:val="00774BD0"/>
    <w:rsid w:val="007756E8"/>
    <w:rsid w:val="007878DD"/>
    <w:rsid w:val="00791059"/>
    <w:rsid w:val="007914AF"/>
    <w:rsid w:val="00791764"/>
    <w:rsid w:val="00797FF4"/>
    <w:rsid w:val="007B1C46"/>
    <w:rsid w:val="007B2B0A"/>
    <w:rsid w:val="007B39FA"/>
    <w:rsid w:val="007B4478"/>
    <w:rsid w:val="007C69C2"/>
    <w:rsid w:val="007C6D18"/>
    <w:rsid w:val="007D2395"/>
    <w:rsid w:val="007D74AC"/>
    <w:rsid w:val="007E0A13"/>
    <w:rsid w:val="007E30FC"/>
    <w:rsid w:val="007E32DA"/>
    <w:rsid w:val="007E515E"/>
    <w:rsid w:val="007E5DC6"/>
    <w:rsid w:val="007F2713"/>
    <w:rsid w:val="007F31DF"/>
    <w:rsid w:val="00804C05"/>
    <w:rsid w:val="008065D0"/>
    <w:rsid w:val="00806F71"/>
    <w:rsid w:val="008126D7"/>
    <w:rsid w:val="00815DB2"/>
    <w:rsid w:val="00817F7D"/>
    <w:rsid w:val="0082636E"/>
    <w:rsid w:val="008314FB"/>
    <w:rsid w:val="00832842"/>
    <w:rsid w:val="00833AE3"/>
    <w:rsid w:val="00833FFA"/>
    <w:rsid w:val="008377A3"/>
    <w:rsid w:val="008436A3"/>
    <w:rsid w:val="008515FA"/>
    <w:rsid w:val="008532AA"/>
    <w:rsid w:val="00853509"/>
    <w:rsid w:val="0085352C"/>
    <w:rsid w:val="008544BA"/>
    <w:rsid w:val="008619F6"/>
    <w:rsid w:val="00863A9F"/>
    <w:rsid w:val="00866D3A"/>
    <w:rsid w:val="008670A7"/>
    <w:rsid w:val="0087073F"/>
    <w:rsid w:val="00882DAF"/>
    <w:rsid w:val="00887711"/>
    <w:rsid w:val="00892187"/>
    <w:rsid w:val="008933F2"/>
    <w:rsid w:val="00895133"/>
    <w:rsid w:val="008965C3"/>
    <w:rsid w:val="00897D87"/>
    <w:rsid w:val="008B1672"/>
    <w:rsid w:val="008B1FA8"/>
    <w:rsid w:val="008B4ADC"/>
    <w:rsid w:val="008C0D44"/>
    <w:rsid w:val="008C2072"/>
    <w:rsid w:val="008C21B8"/>
    <w:rsid w:val="008C5CE4"/>
    <w:rsid w:val="008C6ADF"/>
    <w:rsid w:val="008D1112"/>
    <w:rsid w:val="008D54A6"/>
    <w:rsid w:val="008D5B29"/>
    <w:rsid w:val="008D5EFC"/>
    <w:rsid w:val="008E120E"/>
    <w:rsid w:val="008E187D"/>
    <w:rsid w:val="008E283D"/>
    <w:rsid w:val="008F0325"/>
    <w:rsid w:val="008F190C"/>
    <w:rsid w:val="008F3777"/>
    <w:rsid w:val="008F39C1"/>
    <w:rsid w:val="008F4CCC"/>
    <w:rsid w:val="008F5AB2"/>
    <w:rsid w:val="008F7ED0"/>
    <w:rsid w:val="009003C8"/>
    <w:rsid w:val="00903FEC"/>
    <w:rsid w:val="00912390"/>
    <w:rsid w:val="00915429"/>
    <w:rsid w:val="00921465"/>
    <w:rsid w:val="009232B4"/>
    <w:rsid w:val="00924CB2"/>
    <w:rsid w:val="0092641C"/>
    <w:rsid w:val="009308BB"/>
    <w:rsid w:val="0093094F"/>
    <w:rsid w:val="00934388"/>
    <w:rsid w:val="00940D61"/>
    <w:rsid w:val="00944C0B"/>
    <w:rsid w:val="0095005E"/>
    <w:rsid w:val="009573D3"/>
    <w:rsid w:val="0096243B"/>
    <w:rsid w:val="009709F0"/>
    <w:rsid w:val="00970ABD"/>
    <w:rsid w:val="00971150"/>
    <w:rsid w:val="009724BD"/>
    <w:rsid w:val="00974634"/>
    <w:rsid w:val="009838F3"/>
    <w:rsid w:val="0099262E"/>
    <w:rsid w:val="00994343"/>
    <w:rsid w:val="00995840"/>
    <w:rsid w:val="00996D0E"/>
    <w:rsid w:val="009978C2"/>
    <w:rsid w:val="009A2021"/>
    <w:rsid w:val="009B1AAF"/>
    <w:rsid w:val="009B3865"/>
    <w:rsid w:val="009B4205"/>
    <w:rsid w:val="009C1A4D"/>
    <w:rsid w:val="009C28BC"/>
    <w:rsid w:val="009C76AC"/>
    <w:rsid w:val="009D6E4D"/>
    <w:rsid w:val="009E41DB"/>
    <w:rsid w:val="009F0E94"/>
    <w:rsid w:val="009F6195"/>
    <w:rsid w:val="009F77B7"/>
    <w:rsid w:val="00A07001"/>
    <w:rsid w:val="00A11A4B"/>
    <w:rsid w:val="00A123B6"/>
    <w:rsid w:val="00A138EB"/>
    <w:rsid w:val="00A2185B"/>
    <w:rsid w:val="00A21B60"/>
    <w:rsid w:val="00A21EFB"/>
    <w:rsid w:val="00A25088"/>
    <w:rsid w:val="00A36D75"/>
    <w:rsid w:val="00A550AC"/>
    <w:rsid w:val="00A5511E"/>
    <w:rsid w:val="00A56324"/>
    <w:rsid w:val="00A56B11"/>
    <w:rsid w:val="00A5722F"/>
    <w:rsid w:val="00A60AE3"/>
    <w:rsid w:val="00A60B55"/>
    <w:rsid w:val="00A633C7"/>
    <w:rsid w:val="00A705EA"/>
    <w:rsid w:val="00A70FB7"/>
    <w:rsid w:val="00A71B88"/>
    <w:rsid w:val="00A71D62"/>
    <w:rsid w:val="00A75C87"/>
    <w:rsid w:val="00A7743C"/>
    <w:rsid w:val="00A826EA"/>
    <w:rsid w:val="00A91EB4"/>
    <w:rsid w:val="00A93A62"/>
    <w:rsid w:val="00A93FF1"/>
    <w:rsid w:val="00A94DB0"/>
    <w:rsid w:val="00AA0028"/>
    <w:rsid w:val="00AA5095"/>
    <w:rsid w:val="00AA7855"/>
    <w:rsid w:val="00AB0BC6"/>
    <w:rsid w:val="00AB0E76"/>
    <w:rsid w:val="00AB236E"/>
    <w:rsid w:val="00AB75A8"/>
    <w:rsid w:val="00AB7A52"/>
    <w:rsid w:val="00AB7F02"/>
    <w:rsid w:val="00AC55C2"/>
    <w:rsid w:val="00AD1840"/>
    <w:rsid w:val="00AD4432"/>
    <w:rsid w:val="00AD4471"/>
    <w:rsid w:val="00AF40FE"/>
    <w:rsid w:val="00AF5BA3"/>
    <w:rsid w:val="00AF7860"/>
    <w:rsid w:val="00B0139F"/>
    <w:rsid w:val="00B113FD"/>
    <w:rsid w:val="00B15EC4"/>
    <w:rsid w:val="00B20033"/>
    <w:rsid w:val="00B20994"/>
    <w:rsid w:val="00B22820"/>
    <w:rsid w:val="00B311C6"/>
    <w:rsid w:val="00B33872"/>
    <w:rsid w:val="00B4136C"/>
    <w:rsid w:val="00B41A74"/>
    <w:rsid w:val="00B4301F"/>
    <w:rsid w:val="00B452AF"/>
    <w:rsid w:val="00B46FD8"/>
    <w:rsid w:val="00B47147"/>
    <w:rsid w:val="00B47F3A"/>
    <w:rsid w:val="00B513C1"/>
    <w:rsid w:val="00B557D3"/>
    <w:rsid w:val="00B565B8"/>
    <w:rsid w:val="00B64B3B"/>
    <w:rsid w:val="00B716C9"/>
    <w:rsid w:val="00B71ABA"/>
    <w:rsid w:val="00B75D45"/>
    <w:rsid w:val="00B843A0"/>
    <w:rsid w:val="00B908F1"/>
    <w:rsid w:val="00B9195C"/>
    <w:rsid w:val="00B92DD3"/>
    <w:rsid w:val="00B96E52"/>
    <w:rsid w:val="00BA493E"/>
    <w:rsid w:val="00BA61C1"/>
    <w:rsid w:val="00BB7C15"/>
    <w:rsid w:val="00BC19F1"/>
    <w:rsid w:val="00BC1E80"/>
    <w:rsid w:val="00BC2729"/>
    <w:rsid w:val="00BC362B"/>
    <w:rsid w:val="00BC4CF2"/>
    <w:rsid w:val="00BD0A2C"/>
    <w:rsid w:val="00BD2CDB"/>
    <w:rsid w:val="00BD4EFC"/>
    <w:rsid w:val="00BD5AC3"/>
    <w:rsid w:val="00BE1148"/>
    <w:rsid w:val="00BE352D"/>
    <w:rsid w:val="00BE3643"/>
    <w:rsid w:val="00BE3A59"/>
    <w:rsid w:val="00BE43ED"/>
    <w:rsid w:val="00BF5107"/>
    <w:rsid w:val="00C00C02"/>
    <w:rsid w:val="00C03325"/>
    <w:rsid w:val="00C05C1D"/>
    <w:rsid w:val="00C061CC"/>
    <w:rsid w:val="00C0789E"/>
    <w:rsid w:val="00C108E4"/>
    <w:rsid w:val="00C10FDA"/>
    <w:rsid w:val="00C12905"/>
    <w:rsid w:val="00C20EA5"/>
    <w:rsid w:val="00C21DA9"/>
    <w:rsid w:val="00C229B5"/>
    <w:rsid w:val="00C22B4F"/>
    <w:rsid w:val="00C36B91"/>
    <w:rsid w:val="00C43581"/>
    <w:rsid w:val="00C462DA"/>
    <w:rsid w:val="00C522B5"/>
    <w:rsid w:val="00C52369"/>
    <w:rsid w:val="00C5427C"/>
    <w:rsid w:val="00C6390D"/>
    <w:rsid w:val="00C65B8D"/>
    <w:rsid w:val="00C65CD8"/>
    <w:rsid w:val="00C66E7E"/>
    <w:rsid w:val="00C703CA"/>
    <w:rsid w:val="00C70CCB"/>
    <w:rsid w:val="00C772E6"/>
    <w:rsid w:val="00C802FF"/>
    <w:rsid w:val="00C81F2E"/>
    <w:rsid w:val="00C85BDE"/>
    <w:rsid w:val="00C975DF"/>
    <w:rsid w:val="00CA0C65"/>
    <w:rsid w:val="00CA2450"/>
    <w:rsid w:val="00CA44DD"/>
    <w:rsid w:val="00CB69E9"/>
    <w:rsid w:val="00CB7087"/>
    <w:rsid w:val="00CB7F09"/>
    <w:rsid w:val="00CC36FE"/>
    <w:rsid w:val="00CC4F88"/>
    <w:rsid w:val="00CD0BFD"/>
    <w:rsid w:val="00CD5AA4"/>
    <w:rsid w:val="00CD7AEE"/>
    <w:rsid w:val="00CE15D2"/>
    <w:rsid w:val="00CE31CA"/>
    <w:rsid w:val="00CE35EA"/>
    <w:rsid w:val="00CE40F3"/>
    <w:rsid w:val="00CE6D73"/>
    <w:rsid w:val="00CF1290"/>
    <w:rsid w:val="00CF2A8E"/>
    <w:rsid w:val="00CF3A46"/>
    <w:rsid w:val="00D04DE7"/>
    <w:rsid w:val="00D053D8"/>
    <w:rsid w:val="00D1353B"/>
    <w:rsid w:val="00D20DA4"/>
    <w:rsid w:val="00D25313"/>
    <w:rsid w:val="00D2666C"/>
    <w:rsid w:val="00D34295"/>
    <w:rsid w:val="00D3694C"/>
    <w:rsid w:val="00D4006F"/>
    <w:rsid w:val="00D40255"/>
    <w:rsid w:val="00D42AD6"/>
    <w:rsid w:val="00D45F2E"/>
    <w:rsid w:val="00D4660A"/>
    <w:rsid w:val="00D525EE"/>
    <w:rsid w:val="00D568C0"/>
    <w:rsid w:val="00D600B2"/>
    <w:rsid w:val="00D6419C"/>
    <w:rsid w:val="00D739FE"/>
    <w:rsid w:val="00D8511F"/>
    <w:rsid w:val="00D93855"/>
    <w:rsid w:val="00D93EF8"/>
    <w:rsid w:val="00D94C71"/>
    <w:rsid w:val="00D95558"/>
    <w:rsid w:val="00DA008B"/>
    <w:rsid w:val="00DB4ADB"/>
    <w:rsid w:val="00DC34F6"/>
    <w:rsid w:val="00DD5822"/>
    <w:rsid w:val="00DD6D35"/>
    <w:rsid w:val="00DE13DE"/>
    <w:rsid w:val="00DE2BAE"/>
    <w:rsid w:val="00DE56F0"/>
    <w:rsid w:val="00DE791B"/>
    <w:rsid w:val="00DF292C"/>
    <w:rsid w:val="00E02948"/>
    <w:rsid w:val="00E1053D"/>
    <w:rsid w:val="00E11CB6"/>
    <w:rsid w:val="00E13AF3"/>
    <w:rsid w:val="00E13DBC"/>
    <w:rsid w:val="00E271C7"/>
    <w:rsid w:val="00E4096B"/>
    <w:rsid w:val="00E46646"/>
    <w:rsid w:val="00E47F78"/>
    <w:rsid w:val="00E50098"/>
    <w:rsid w:val="00E534FF"/>
    <w:rsid w:val="00E554FF"/>
    <w:rsid w:val="00E57BA2"/>
    <w:rsid w:val="00E668DC"/>
    <w:rsid w:val="00E710C7"/>
    <w:rsid w:val="00E721B0"/>
    <w:rsid w:val="00E728B4"/>
    <w:rsid w:val="00E74DDC"/>
    <w:rsid w:val="00E817B6"/>
    <w:rsid w:val="00E84B00"/>
    <w:rsid w:val="00E900C7"/>
    <w:rsid w:val="00E94941"/>
    <w:rsid w:val="00E966E9"/>
    <w:rsid w:val="00E97606"/>
    <w:rsid w:val="00EA4E25"/>
    <w:rsid w:val="00EB1106"/>
    <w:rsid w:val="00EB19F2"/>
    <w:rsid w:val="00EB730B"/>
    <w:rsid w:val="00EC3B64"/>
    <w:rsid w:val="00EC4786"/>
    <w:rsid w:val="00EC75D2"/>
    <w:rsid w:val="00ED13C0"/>
    <w:rsid w:val="00ED2181"/>
    <w:rsid w:val="00ED2D24"/>
    <w:rsid w:val="00EE682A"/>
    <w:rsid w:val="00EE6DBC"/>
    <w:rsid w:val="00EE74DC"/>
    <w:rsid w:val="00EF2F4F"/>
    <w:rsid w:val="00EF31CB"/>
    <w:rsid w:val="00EF3C7E"/>
    <w:rsid w:val="00EF43B5"/>
    <w:rsid w:val="00F07486"/>
    <w:rsid w:val="00F10472"/>
    <w:rsid w:val="00F11AB5"/>
    <w:rsid w:val="00F12DE6"/>
    <w:rsid w:val="00F1450A"/>
    <w:rsid w:val="00F14B89"/>
    <w:rsid w:val="00F15398"/>
    <w:rsid w:val="00F17003"/>
    <w:rsid w:val="00F1766C"/>
    <w:rsid w:val="00F21431"/>
    <w:rsid w:val="00F219CE"/>
    <w:rsid w:val="00F27B2C"/>
    <w:rsid w:val="00F3469E"/>
    <w:rsid w:val="00F44E44"/>
    <w:rsid w:val="00F45775"/>
    <w:rsid w:val="00F5396D"/>
    <w:rsid w:val="00F542AF"/>
    <w:rsid w:val="00F54E19"/>
    <w:rsid w:val="00F5641B"/>
    <w:rsid w:val="00F6314B"/>
    <w:rsid w:val="00F6382C"/>
    <w:rsid w:val="00F66055"/>
    <w:rsid w:val="00F70243"/>
    <w:rsid w:val="00F72674"/>
    <w:rsid w:val="00F74D93"/>
    <w:rsid w:val="00F76D2D"/>
    <w:rsid w:val="00F83B29"/>
    <w:rsid w:val="00F91311"/>
    <w:rsid w:val="00F9481C"/>
    <w:rsid w:val="00F9782B"/>
    <w:rsid w:val="00FA4967"/>
    <w:rsid w:val="00FA4A0A"/>
    <w:rsid w:val="00FA697B"/>
    <w:rsid w:val="00FA6ED0"/>
    <w:rsid w:val="00FB571B"/>
    <w:rsid w:val="00FC008C"/>
    <w:rsid w:val="00FC4AAA"/>
    <w:rsid w:val="00FC5795"/>
    <w:rsid w:val="00FD1250"/>
    <w:rsid w:val="00FD5688"/>
    <w:rsid w:val="00FD6D7C"/>
    <w:rsid w:val="00FE03BE"/>
    <w:rsid w:val="00FF0327"/>
    <w:rsid w:val="00FF357F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C85D"/>
  <w15:docId w15:val="{3347E5F9-86E2-493B-B52A-8771625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87"/>
    <w:pPr>
      <w:spacing w:after="200" w:line="276" w:lineRule="auto"/>
    </w:pPr>
    <w:rPr>
      <w:rFonts w:ascii="TH SarabunPSK" w:hAnsi="TH SarabunPSK" w:cs="TH SarabunPSK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1F"/>
    <w:pPr>
      <w:ind w:left="720"/>
      <w:contextualSpacing/>
    </w:pPr>
    <w:rPr>
      <w:rFonts w:eastAsia="Calibri"/>
      <w:color w:val="auto"/>
      <w:sz w:val="22"/>
      <w:szCs w:val="28"/>
    </w:rPr>
  </w:style>
  <w:style w:type="paragraph" w:styleId="NoSpacing">
    <w:name w:val="No Spacing"/>
    <w:link w:val="NoSpacingChar"/>
    <w:uiPriority w:val="1"/>
    <w:qFormat/>
    <w:rsid w:val="006E0DEC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rsid w:val="008C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DE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04DE7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D04DE7"/>
    <w:pPr>
      <w:spacing w:after="0" w:line="240" w:lineRule="auto"/>
      <w:jc w:val="center"/>
    </w:pPr>
    <w:rPr>
      <w:rFonts w:ascii="Browallia New" w:eastAsia="Cordia New" w:hAnsi="Browallia New" w:cs="Browallia New"/>
      <w:b/>
      <w:bCs/>
      <w:color w:val="auto"/>
      <w:sz w:val="50"/>
      <w:szCs w:val="50"/>
      <w:lang w:eastAsia="zh-CN"/>
    </w:rPr>
  </w:style>
  <w:style w:type="character" w:customStyle="1" w:styleId="TitleChar">
    <w:name w:val="Title Char"/>
    <w:basedOn w:val="DefaultParagraphFont"/>
    <w:link w:val="Title"/>
    <w:rsid w:val="00D04DE7"/>
    <w:rPr>
      <w:rFonts w:ascii="Browallia New" w:eastAsia="Cordia New" w:hAnsi="Browallia New" w:cs="Browallia New"/>
      <w:b/>
      <w:bCs/>
      <w:sz w:val="50"/>
      <w:szCs w:val="5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F4"/>
    <w:rPr>
      <w:rFonts w:ascii="Leelawadee" w:hAnsi="Leelawadee" w:cs="Angsana New"/>
      <w:color w:val="000000" w:themeColor="text1"/>
      <w:sz w:val="18"/>
      <w:szCs w:val="22"/>
    </w:rPr>
  </w:style>
  <w:style w:type="character" w:customStyle="1" w:styleId="NoSpacingChar">
    <w:name w:val="No Spacing Char"/>
    <w:link w:val="NoSpacing"/>
    <w:uiPriority w:val="1"/>
    <w:rsid w:val="007E515E"/>
    <w:rPr>
      <w:rFonts w:ascii="Calibri" w:eastAsia="Calibri" w:hAnsi="Calibri" w:cs="Cordia New"/>
    </w:rPr>
  </w:style>
  <w:style w:type="character" w:styleId="Strong">
    <w:name w:val="Strong"/>
    <w:basedOn w:val="DefaultParagraphFont"/>
    <w:uiPriority w:val="22"/>
    <w:qFormat/>
    <w:rsid w:val="000B7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8980-DD58-44C9-8871-8D50AEB9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2767</Words>
  <Characters>15774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</dc:creator>
  <cp:keywords/>
  <dc:description/>
  <cp:lastModifiedBy>Windows User</cp:lastModifiedBy>
  <cp:revision>12</cp:revision>
  <cp:lastPrinted>2017-09-27T03:28:00Z</cp:lastPrinted>
  <dcterms:created xsi:type="dcterms:W3CDTF">2018-10-10T06:56:00Z</dcterms:created>
  <dcterms:modified xsi:type="dcterms:W3CDTF">2018-10-10T10:07:00Z</dcterms:modified>
</cp:coreProperties>
</file>